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klubu rodáků jméno Neusser rezonuje dále</w:t>
      </w:r>
    </w:p>
    <w:p>
      <w:pPr/>
      <w:r>
        <w:rPr/>
        <w:t xml:space="preserve">Vyhlášená továrna na varhany a harmonia, která nesla jméno Neusser, stála na ulici K nemocnici. Pamětní desku odhalil Klub rodáků a přátel města na domě číslo popisné 62, ve kterém sídlilo vedení podniku. Stalo se tak u příležitosti letošního 100. výročí úmrtí Karla Neussera, který byl synem zakladatele dílny Johanna.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se pokoušíme o to, aby jméno Neusser opravdu rezonovalo i v našem městě a i dále tak, jak rezonuje v jiných místech, kde vědí, že jim u nich v kostele hrají varhany od firmy Neusser z Nového Jičína, respektive Neutitschein, jak to tam bývá napsáno. Přesvědčili jsme se o tom na více varhanách tady v blízkém okolí, ale dokonce i v zahraničí jsme na ně narazili.”</w:t>
      </w:r>
    </w:p>
    <w:p>
      <w:pPr/>
      <w:r>
        <w:rPr/>
        <w:t xml:space="preserve">Slavnostnímu okamžiku byla přítomna i pravnučka Karla Neussera žijící v Německu.  </w:t>
      </w:r>
    </w:p>
    <w:p>
      <w:pPr/>
      <w:r>
        <w:rPr>
          <w:b w:val="1"/>
          <w:bCs w:val="1"/>
        </w:rPr>
        <w:t xml:space="preserve">Gertraud Rakewitz, pravnučka Karla Neussera: </w:t>
      </w:r>
      <w:r>
        <w:rPr/>
        <w:t xml:space="preserve">“Karl Neusser byl můj pradědeček. Zajímavé bylo, že můj tatínek o něm vůbec nemluvil. Takže, když jsem začala své pátrání, našla jsem diplomovou práci Jany Arátorové o hudebním životě v Novém Jičíně v 19. století, odkud jsem čerpala o svých předcích mnoho informací. To mi dalo výchozí bod pro další bádání. Poprvé jsem pak Nový Jičín navštívila zhruba před dvaceti lety a poznala jsem mnoho lidí, mezi nimi i Pavla Wesseleho. Bylo pro mě velmi zajímavé zjišťovat, co mí předci dělali a jsem tím naprosto fascinována. Můj pradědeček postavil asi 140 varhan."</w:t>
      </w:r>
    </w:p>
    <w:p>
      <w:pPr/>
      <w:r>
        <w:rPr/>
        <w:t xml:space="preserve">Třeba takto zní varhany z dílny Neusser, které jsou ve Španělské kapli, kde se po odhalení pamětní desky konala krátká ukázka. Další hudební nástroj této výroby je v Novém Jičíně i v kostele Nejsvětější Trojice v Janáčkových sadech.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“Otázka by mohla být jiná. Kde v okolí Nového Jičína jsou jiné než Neusserovy varhany. Ony jsou tady skutečně prakticky všude. No a mě potěšila jedna věc, že Neusserovy varhany najdeme taky na velmi známém poutním místě, kterým je Svatý Hostýn, a tam první varhany nesly jméno Neusser. A byť jsou postupně modernizovány, případně snad už byly nahrazeny, jak mi bylo řečeno, ale nicméně poprvé tam zněly Neusserovy varhany a zajímavé je na tom, že se Novojičínští občané složili na náklady spojené s realizací těchto varhan.”</w:t>
      </w:r>
    </w:p>
    <w:p>
      <w:pPr/>
      <w:r>
        <w:rPr/>
        <w:t xml:space="preserve">Když se ještě vrátíme k samotné pamětní desce, ta je dílem Jana Zemánka. Pro její tvorbu se inspiroval v knihovně klubu rodáků. A i když je na ni jméno pouze Karla Neussera, jsou na ni otec a syn symbolicky spolu.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“Na ulici, kde byla postavena továrna, tak samozřejmě na té ulici taky je Španělská kaple. A v té Španělské kapli tam postavil varhany otec Johann Neusser. A to bylo v polovině 19. století. A potom tyhle varhany renovoval a osadil novým strojem, novými píšťalami, na přelomu 19. a 20. století syn Karl. Takže mě jako z toho vyšlo, že nikoliv portréty nebo že by bylo asi symboličtější a taky jako pro veřejnost zřejmější. Takže z toho vyšla symbolika píšťal a pak jsem na ty píšťaly použil motiv právě z té Španělské kaple, ten dekorativní motiv skříně, kterou vlastně vytvořil otec, a syn vytvořil ty píšťaly. Takže ta rodina se setkává tady v tomto.”</w:t>
      </w:r>
    </w:p>
    <w:p>
      <w:pPr/>
      <w:r>
        <w:rPr/>
        <w:t xml:space="preserve">Pamětních desek v režii klubu rodáků, připomínajících významné osobnosti, je tak i s touto na území města již šestnáct.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88/diky-klubu-rodaku-jmeno-neusser-rezonuje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