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Minulý rok opustil vězení a zase čeká na další trest. Recidivista opět kradl</w:t>
      </w:r>
    </w:p>
    <w:p>
      <w:pPr/>
      <w:r>
        <w:rPr/>
        <w:t xml:space="preserve">Policie přijala oznámení o možném vloupání, které se potvrdilo. Do prodejny se vloupal muž. Policie ho zadržela a už mířil na služebnu. </w:t>
      </w:r>
    </w:p>
    <w:p>
      <w:pPr/>
      <w:r>
        <w:rPr>
          <w:b w:val="1"/>
          <w:bCs w:val="1"/>
        </w:rPr>
        <w:t xml:space="preserve">Kateřina Kubzová, mluvčí PČR:</w:t>
      </w:r>
      <w:r>
        <w:rPr/>
        <w:t xml:space="preserve"> "Minulý čtvrtek nad ránem vyjížděli policisté z obvodního oddělení Fulnek na oznámení o možném  vloupání do jedné z prodejen ve vedlejší obci. Po příjezdu na místo si všimli před budovou  zaparkované dodávky. Když přistoupili k prodejně, uviděli v rozbitém okně muže. Proto jej vyzvali,  aby vylezl ven, což učinil. Poté již skončil v poutech na policejní služebně, kde měl co vysvětlovat."</w:t>
      </w:r>
    </w:p>
    <w:p>
      <w:pPr/>
      <w:r>
        <w:rPr/>
        <w:t xml:space="preserve">Policie zjistila, že podezřelý muž není na služebně poprvé. Jednalo se o 43letého recidivistu, který teprve minulý rok opustil vězení. Teď ukradl přes 180 krabiček cigaret v hodnotě 28 tisíc korun. U sebe v autě měl připravené všechny věci ke vloupání. </w:t>
      </w:r>
    </w:p>
    <w:p>
      <w:pPr/>
      <w:r>
        <w:rPr>
          <w:b w:val="1"/>
          <w:bCs w:val="1"/>
        </w:rPr>
        <w:t xml:space="preserve">Kateřina Kubzová, mluvčí PČR:</w:t>
      </w:r>
      <w:r>
        <w:rPr/>
        <w:t xml:space="preserve"> "Jak se ukázalo, jednalo se o 43letého recidivistu, který teprve vloni v listopadu opustil brány  věznice, kde si odpykával trest za přechozí majetkovou trestnou činnost. Při vloupání do prodejny  si měl do několika tašek nachystat přes 180 krabiček cigaret v celkové hodnotě víc jak 28 tisíc  korun. Odnést si je však už nestihl díky rychlému zásahu policistů. V dodávce, kterou měl na místo  přijet, pak policisté zajistili věci sloužící k páchání trestné činnosti, od rukavic, kladiva, šroubováku  až po páčidlo."</w:t>
      </w:r>
    </w:p>
    <w:p>
      <w:pPr/>
      <w:r>
        <w:rPr/>
        <w:t xml:space="preserve">Vloupání do prodejny nebyl jeho jediný prohřešek. Novojičínští kriminalisté měli několik důkazů o jeho další trestné činnosti. Recidivista se pokoušel vloupat do domu a pak vykradl samoobslužnou myčku, kde napáchal škodu asi 47 tisíc korun. </w:t>
      </w:r>
    </w:p>
    <w:p>
      <w:pPr/>
      <w:r>
        <w:rPr>
          <w:b w:val="1"/>
          <w:bCs w:val="1"/>
        </w:rPr>
        <w:t xml:space="preserve">Kateřina Kubzová, mluvčí PČR:</w:t>
      </w:r>
      <w:r>
        <w:rPr/>
        <w:t xml:space="preserve"> "A nezůstalo jen u jednoho skutku. Zadržený muž následně skončil v rukou novojičínských  kriminalistů, kteří už na něj měli díky dalším důkazům a vyhodnoceným kamerovým záznamům  nabito. Na začátku října si měl dnes již obviněný vytipovat dům na Novojičínsku, přijet k němu  dodávkou a kamenem pak rozbít skleněnou výplň okna. Z nějakého důvodu si to však rozmyslel a  do domu nakonec nevniknul. V polovině měsíce měl přijet opět dodávkou k areálu samoobslužné  myčky a páčidlem se dostat do prostor zázemí. Zde měl odcizit několik kovových boxů, takzvaných  měniček, i s finanční hotovostí, a tím způsobit škodu zhruba 47 tisíc korun."</w:t>
      </w:r>
    </w:p>
    <w:p>
      <w:pPr/>
      <w:r>
        <w:rPr/>
        <w:t xml:space="preserve">Muž je obviněný z krádeže a poškození cizí věci. Ke všem činům se přiznal. Hrozí mu vězení na tři roky. </w:t>
      </w:r>
    </w:p>
    <w:p>
      <w:pPr/>
      <w:r>
        <w:rPr>
          <w:b w:val="1"/>
          <w:bCs w:val="1"/>
        </w:rPr>
        <w:t xml:space="preserve">Kateřina Kubzová, mluvčí PČR: </w:t>
      </w:r>
      <w:r>
        <w:rPr/>
        <w:t xml:space="preserve">"Kriminalisté muže obvinili ze spáchání přečinu krádeže a poškození cizí věci. Také podali podnět  k návrhu na jeho vzetí do vazby, který byl soudcem akceptován. Obviněný se ke skutkům doznal.  Na rozhodnutí o vině a trestu si tak počká opět za mřížemi, kde může v případě odsouzení strávit  až tři roky."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355/minuly-rok-opustil-vezeni-a-zase-ceka-na-dalsi-trest-recidivista-opet-kra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2026-08-17T21:07:26+02:00</dcterms:created>
  <dcterms:modified xsi:type="dcterms:W3CDTF">2026-08-17T21:07:26+02:00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