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Magistrátu města Karviné získal prestižní ocenění v rámci veřejné správy</w:t>
      </w:r>
    </w:p>
    <w:p>
      <w:pPr/>
      <w:r>
        <w:rPr/>
        <w:t xml:space="preserve">Pan Roman Nogol je vzděláním historik a lingvista. Když začal pracovat pro Magistrát města Karviné, netušil, jak dlouho na pozici tajemníka nakonec setrvá a jak ceněnou osobností v této oblasti bude. V září tohoto roku převzal další významné ocenění za mimořádný přínos k rozvoji územní veřejné správy v České republice.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“Takovýchto ocenění není příliš. Já jsem kdysi v roce 2010 už jedno obdržel a to byla cena jako Manažer roku pro oblast veřejné správy, jako vůbec první v republice, což si myslím, že bylo poměrně ceněné ocenění. A tady toto je v rámci veřejné správy taky zajímavé, protože je svým způsobem ojedinělé.”</w:t>
      </w:r>
    </w:p>
    <w:p>
      <w:pPr/>
      <w:r>
        <w:rPr/>
        <w:t xml:space="preserve">Tajemník magistrátu je pro mnohé pozice, která zní velice abstraktně, a mnozí nevědí, co si pod ní přesně mohou představit.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“Je to v podstatě personální šéf. Máme tady, u nás mám tři sta spolupracovníků, kteří jsou vlastně mými podřízenými. Já vlastně zodpovídám za plnění úkolů, které mi uloží pan primátor v prvé řadě.” </w:t>
      </w:r>
    </w:p>
    <w:p>
      <w:pPr/>
      <w:r>
        <w:rPr/>
        <w:t xml:space="preserve">Ocenění v Brně převzal Roman Nogol z rukou Davida Slámy, ředitele odboru strategického rozvoje a koordinace veřejné správy Ministerstva vnitra, a Jana Holického, předsedy Sdružení tajemníků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402/tajemnik-magistratu-mesta-karvine-ziskal-prestizni-oceneni-v-ramci-verejne-s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2026-05-16T00:15:02+02:00</dcterms:created>
  <dcterms:modified xsi:type="dcterms:W3CDTF">2026-05-16T00:15:02+02:00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