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Temné Albrechtice byly plné strašidel, děti čelily strachu a kouzlům</w:t>
      </w:r>
    </w:p>
    <w:p>
      <w:pPr/>
      <w:r>
        <w:rPr>
          <w:b w:val="1"/>
          <w:bCs w:val="1"/>
        </w:rPr>
        <w:t xml:space="preserve">Michaela Brzosková, spolek Větrníček:</w:t>
      </w:r>
      <w:r>
        <w:rPr/>
        <w:t xml:space="preserve"> „Tuto akci, která se letos koná poprvé, pořádá spolek Větrníček. Ten se zaměřuje na aktivity pro děti a rodiny. Jedná se o akci </w:t>
      </w:r>
      <w:r>
        <w:rPr>
          <w:i w:val="1"/>
          <w:iCs w:val="1"/>
        </w:rPr>
        <w:t xml:space="preserve">Temné Albrechtice</w:t>
      </w:r>
      <w:r>
        <w:rPr/>
        <w:t xml:space="preserve">, která má za cíl lidi propojit a po covidu je znovu přivést k společenskému dění, aby si mohli užít trochu zábavy.“</w:t>
      </w:r>
    </w:p>
    <w:p>
      <w:pPr/>
      <w:r>
        <w:rPr>
          <w:b w:val="1"/>
          <w:bCs w:val="1"/>
        </w:rPr>
        <w:t xml:space="preserve">Martin Zabawski, účastník akce: </w:t>
      </w:r>
      <w:r>
        <w:rPr/>
        <w:t xml:space="preserve">„Přišel jsem sem s mamkou a budeme tady hledat nějaké věci. Budeme plnit různé úkoly a už jsem jeden splnil. Dneska je to tady strašidelné, ale já se vůbec nebojím.“</w:t>
      </w:r>
    </w:p>
    <w:p>
      <w:pPr/>
      <w:r>
        <w:rPr/>
        <w:t xml:space="preserve">Akce Temné Albrechtice se setkala s velkým zájmem a užily si ji nejen malé děti.  </w:t>
      </w:r>
    </w:p>
    <w:p>
      <w:pPr/>
      <w:r>
        <w:rPr>
          <w:b w:val="1"/>
          <w:bCs w:val="1"/>
        </w:rPr>
        <w:t xml:space="preserve">Michaela Brzosková, spolek Větrníček: </w:t>
      </w:r>
      <w:r>
        <w:rPr/>
        <w:t xml:space="preserve">„Akce je určená pro děti i celé rodiny, které se mohou společně pobavit. Účastníci procházejí několika stanovišti – například základní školou, mateřskou školou, hasičárnou nebo obecním úřadem. Všechna stanoviště si připravily jednotlivé organizace samostatně. Děti se mohou těšit na spoustu zábavy. U obecního úřadu například přenášejí strašidelná oka, na základní škole projdou tajemnou strašidelnou uličkou s Beetlejuicem nebo navštíví kouzelnou laboratoř, kde si mohou vytvořit vlastní lektvary. Na zahradě mateřské školy je pak čeká svět Harryho Pottera plný kouzelných pavouků.“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51422/temne-albrechtice-byly-plne-strasidel-deti-celily-strachu-a-kouz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2026-06-08T03:05:21+02:00</dcterms:created>
  <dcterms:modified xsi:type="dcterms:W3CDTF">2026-06-08T03:05:21+02:00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