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radnici Moravské Ostravy a Přívozu dorazila putovní výstava OKD</w:t>
      </w:r>
    </w:p>
    <w:p>
      <w:pPr/>
      <w:r>
        <w:rPr>
          <w:b w:val="1"/>
          <w:bCs w:val="1"/>
        </w:rPr>
        <w:t xml:space="preserve">Petr Veselka (ANO), starosta Moravské Ostravy a Přívozu</w:t>
      </w:r>
      <w:r>
        <w:rPr/>
        <w:t xml:space="preserve">:  „Jsem vždycky rád, když kolem radnice mám tyto nádherné výstavy. Ale tato je  úplně úžasná, protože se dotýká Ostravy. Je to vlastně o hornictví, o havířích.  Ve spolupráci s OKD Galerie venku připravila něco úžasného. Přijďte se podívat,  když jdete kolem naší radnice.“</w:t>
      </w:r>
    </w:p>
    <w:p>
      <w:pPr/>
      <w:r>
        <w:rPr/>
        <w:t xml:space="preserve">Venkovní výstava měla vernisáž v Karviné. Po ostravské  štaci poputuje do Prahy.</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Zájemci si mohou výstavu před radnicí obvodu prohlédnout do  konce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1508/pred-radnici-moravske-ostravy-a-privozu-dorazila-putovni-vystava-ok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2026-06-19T15:40:29+02:00</dcterms:created>
  <dcterms:modified xsi:type="dcterms:W3CDTF">2026-06-19T15:40:29+02:00</dcterms:modified>
</cp:coreProperties>
</file>

<file path=docProps/custom.xml><?xml version="1.0" encoding="utf-8"?>
<Properties xmlns="http://schemas.openxmlformats.org/officeDocument/2006/custom-properties" xmlns:vt="http://schemas.openxmlformats.org/officeDocument/2006/docPropsVTypes"/>
</file>