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cyklostojan u Kina Centrum v Karviné odemknete moderně pomocí QR kódu</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 Ono to umí počítat, sčítat jedno s druhým, takže uvidíme, jak moc byl vytížený a jak potom dál instalovat na další místa.”</w:t>
      </w:r>
    </w:p>
    <w:p>
      <w:pPr/>
      <w:r>
        <w:rPr>
          <w:b w:val="1"/>
          <w:bCs w:val="1"/>
        </w:rPr>
        <w:t xml:space="preserve">Petr Kusý, majitel firmy PR Lock, autor nápadu: </w:t>
      </w:r>
      <w:r>
        <w:rPr/>
        <w:t xml:space="preserve">“Hlavně jsme to vymysleli proto, že neustále jezdíme na kole a potýkáme se s problémem parkování ve městech a všude, u restaurací a podobně, tak jsme si prostě řekli, že vymyslíme nějaký stojan. Tento stojan je velice jednoduchý na použití, užívatel, který bude chtít si zamknout kolo, případně koloběžku, tak si na našich webových stránkách vygeneruje svůj QR kód, kterým se ten stojan vlastně zamyká. On vlastně, 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 ať už je to forma samolepky, nebo nějakou přívěsku, uvažujeme o potisku na trička a různé podobné věci.”</w:t>
      </w:r>
    </w:p>
    <w:p>
      <w:pPr/>
      <w:r>
        <w:rPr/>
        <w:t xml:space="preserve">Stojany fungují na bázi solární energie, jsou tedy bezúdržbové. Karviná je pilotním městem, které takto projekt testuje, a to i ve spolupráci s Městskou policií.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516/novy-cyklostojan-u-kina-centrum-v-karvine-odemknete-moderne-pomoci-qr-k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2026-04-28T20:31:58+02:00</dcterms:created>
  <dcterms:modified xsi:type="dcterms:W3CDTF">2026-04-28T20:31:58+02:00</dcterms:modified>
</cp:coreProperties>
</file>

<file path=docProps/custom.xml><?xml version="1.0" encoding="utf-8"?>
<Properties xmlns="http://schemas.openxmlformats.org/officeDocument/2006/custom-properties" xmlns:vt="http://schemas.openxmlformats.org/officeDocument/2006/docPropsVTypes"/>
</file>