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Výměna povrchu tělocvičny je poslední dohrou po loňském požáru</w:t>
      </w:r>
    </w:p>
    <w:p>
      <w:pPr/>
      <w:r>
        <w:rPr/>
        <w:t xml:space="preserve">Požár v budově Základní školy Butovická vypukl v noci v neděli 16. června 2024. Hořet začala lednička v technické místnosti vedle družiny. Samotný oheň, který se naštěstí nerozšířil, velkou škodu nenapáchal, ovšem celá budova byla zamořena zplodinami a popílkem. </w:t>
      </w:r>
    </w:p>
    <w:p>
      <w:pPr/>
      <w:r>
        <w:rPr>
          <w:b w:val="1"/>
          <w:bCs w:val="1"/>
        </w:rPr>
        <w:t xml:space="preserve">Aranka Horváthová, ředitelka ZŠ Butovická: </w:t>
      </w:r>
      <w:r>
        <w:rPr/>
        <w:t xml:space="preserve">“Takže požár zasáhl, dalo by se říct celou školu, ale vypukl v této části, což jsou prostory u školní družinky. Tady tato část, kde stojíme, byla nejvíce zasažena. Takže celá škola byla uzavřena. Bylo to posledních 14 dnů v červnu a přes dva měsíce prázdnin škola dala z velké části do pořádku, ale stále se ještě dodělávaly další a další věci.”</w:t>
      </w:r>
    </w:p>
    <w:p>
      <w:pPr/>
      <w:r>
        <w:rPr/>
        <w:t xml:space="preserve">Sanační firma čistila stěny, světla, podlahy, pryč musely všechny koberce, textilní materiály, polstrovaný nábytek, knihy a papíry. Z vybavení horní tělocvičny, která s ohniskem požáru sousedí, zůstaly v podstatě jen kovové branky bez sítěk. Následně se ukázalo, že poškozený je i povrch sportovní místnosti.     </w:t>
      </w:r>
    </w:p>
    <w:p>
      <w:pPr/>
      <w:r>
        <w:rPr>
          <w:b w:val="1"/>
          <w:bCs w:val="1"/>
        </w:rPr>
        <w:t xml:space="preserve">Jiří Švagera (STUDEŇÁCI PRO STUDÉNKU), místostarosta Studénky: </w:t>
      </w:r>
      <w:r>
        <w:rPr/>
        <w:t xml:space="preserve">“Po projednání na pojišťovně nám byl uznán nárok na renovaci toho povrchu, protože v rámci toho zahoření došlo k reakci zplodin s povrchem tělocvičny. Byly vytvořené takové malé puchýřky, které praskaly. Takže tyto vady jsme uplatnili na pojišťovně a dneska by měla nastoupit firma na základní renovace tohoto povrchu.”</w:t>
      </w:r>
    </w:p>
    <w:p>
      <w:pPr/>
      <w:r>
        <w:rPr/>
        <w:t xml:space="preserve">Obnova sportovní podlahy, která začala na konci října, je tak poslední etapou likvidace škod po požáru. </w:t>
      </w:r>
    </w:p>
    <w:p>
      <w:pPr/>
      <w:r>
        <w:rPr>
          <w:b w:val="1"/>
          <w:bCs w:val="1"/>
        </w:rPr>
        <w:t xml:space="preserve">Aranka Horváthová, ředitelka ZŠ Butovická: </w:t>
      </w:r>
      <w:r>
        <w:rPr/>
        <w:t xml:space="preserve">“Tento termín se vybral i z toho důvodu, že jsou podzimní prázdniny, takže velmi málo zasáhne do výuky a chodu naší školy. Firma by měla celý povrch odstranit a měla by ho udělat celkově nově. To znamená, měl by být tam nanesený nový nátěr, nakreslené nové čáry na určité hry, takže tělocvičná by měla být úplně nová. Povrch této tělocvičny bude totožný, jako je nyní. Oslovila jsem naše tělocvikáře, ať si vyberou barvu, kterou by chtěli. Líbí se jim tato modrá, takže bude to stále stejné, jako je to teď.”</w:t>
      </w:r>
    </w:p>
    <w:p>
      <w:pPr/>
      <w:r>
        <w:rPr>
          <w:b w:val="1"/>
          <w:bCs w:val="1"/>
        </w:rPr>
        <w:t xml:space="preserve">Jiří Švagera (STUDEŇÁCI PRO STUDÉNKU), místostarosta Studénky: </w:t>
      </w:r>
      <w:r>
        <w:rPr/>
        <w:t xml:space="preserve">“Na této tělocvičně byla škoda vyčíslena na nějakých 720 tisíc. A věříme, že to už bude poslední věc, kterou budeme řešit v rámci té škodní události.”</w:t>
      </w:r>
    </w:p>
    <w:p>
      <w:pPr/>
      <w:r>
        <w:rPr/>
        <w:t xml:space="preserve">Výměna podlahy v tělocvičně měla trvat řádově několik dní, ovšem po zahájení prací zhotovitelská firma zjistila, že původní povrch je položen na podkladu, který si teď vyžádá další zásah a úpravy. Realizace se tak protáhne na týdny.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628/vymena-povrchu-telocvicny-je-posledni-dohrou-po-lonskem-poz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2026-05-09T13:21:40+02:00</dcterms:created>
  <dcterms:modified xsi:type="dcterms:W3CDTF">2026-05-09T13:21:40+02:00</dcterms:modified>
</cp:coreProperties>
</file>

<file path=docProps/custom.xml><?xml version="1.0" encoding="utf-8"?>
<Properties xmlns="http://schemas.openxmlformats.org/officeDocument/2006/custom-properties" xmlns:vt="http://schemas.openxmlformats.org/officeDocument/2006/docPropsVTypes"/>
</file>