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myslivci uctili patrona sv. Huberta a oslavili 70. výročí chaty</w:t>
      </w:r>
    </w:p>
    <w:p>
      <w:pPr/>
      <w:r>
        <w:rPr/>
        <w:t xml:space="preserve">Chata myslivců ze Stonavy měla pohnutý osud. Doplatila na těžbu černého uhlí, která ji poškodila natolik, že musela být stržena.</w:t>
      </w:r>
    </w:p>
    <w:p>
      <w:pPr/>
      <w:r>
        <w:rPr>
          <w:b w:val="1"/>
          <w:bCs w:val="1"/>
        </w:rPr>
        <w:t xml:space="preserve">Vojtěch Feber, předseda MS Stonávka:</w:t>
      </w:r>
      <w:r>
        <w:rPr/>
        <w:t xml:space="preserve"> „První hájenka ve Stonavě byla postavena v roce 1955, kdy se tehdejší myslivci poskládali a postavili chatu Lověnu.“</w:t>
      </w:r>
    </w:p>
    <w:p>
      <w:pPr/>
      <w:r>
        <w:rPr/>
        <w:t xml:space="preserve">{{souvisejici-clanek-"11000051657"}}</w:t>
      </w:r>
    </w:p>
    <w:p>
      <w:pPr/>
      <w:r>
        <w:rPr/>
        <w:t xml:space="preserve">Vlivem propadání povrchu v důsledku těžby uhlí musela jít chata k zemi a myslivci si postavili novou. Stojí na několika nohách, které se mohou přizpůsobit pohybu země.</w:t>
      </w:r>
    </w:p>
    <w:p>
      <w:pPr/>
      <w:r>
        <w:rPr>
          <w:b w:val="1"/>
          <w:bCs w:val="1"/>
        </w:rPr>
        <w:t xml:space="preserve">Vojtěch Feber, předseda MS Stonávka:</w:t>
      </w:r>
      <w:r>
        <w:rPr/>
        <w:t xml:space="preserve"> „Od roku 2012 máme hájenku novou. A při této příležitosti jsme si dovolili pozvat všechny sousední předsedy mysliveckých sdružení, stejně tak všechny předsedy spolků působících ve Stonavě, zastupitele. Jsem rád, že to můžeme takhle všichni společně oslavit.“</w:t>
      </w:r>
    </w:p>
    <w:p>
      <w:pPr/>
      <w:r>
        <w:rPr/>
        <w:t xml:space="preserve">{{souvisejici-clanek-"11000051192"}}</w:t>
      </w:r>
    </w:p>
    <w:p>
      <w:pPr/>
      <w:r>
        <w:rPr/>
        <w:t xml:space="preserve">Myslivci se zastavili také u kapličky svatého Huberta, odkud pak vyrazili v průvodu.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„Slavnost sv. Huberta je jejich nejvýznamnější akce, kdy uctívají svého patrona.“  </w:t>
      </w:r>
      <w:r>
        <w:rPr>
          <w:b w:val="1"/>
          <w:bCs w:val="1"/>
        </w:rPr>
        <w:t xml:space="preserve">Jaroslav Jurek, Řád černých myslivců:</w:t>
      </w:r>
      <w:r>
        <w:rPr/>
        <w:t xml:space="preserve"> „Do Stonavy jezdíme velice rádi. Byli jsme tady na všech svatohubertských slavnostech, které se konaly jak tady ve stonavském, tak i v šikmém kostele. Účastníme se i velkých poutí, jako je ta na Svatém Hostýně, na Horňácku a všude tam, kde nás znají a pozvou na svatohubertské mše.“</w:t>
      </w:r>
    </w:p>
    <w:p>
      <w:pPr/>
      <w:r>
        <w:rPr/>
        <w:t xml:space="preserve">Palčivým problémem stonavských myslivců je nezájem mladých o myslivost a úbytek členů spolku.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1660/stonavsti-myslivci-uctili-patrona-sv-huberta-a-oslavili-70-vyroci-ch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2026-06-26T17:21:37+02:00</dcterms:created>
  <dcterms:modified xsi:type="dcterms:W3CDTF">2026-06-26T17:21:37+02:00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