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pomoci obětem trestných činů? V Ostravě byl vytvořen manuál</w:t>
      </w:r>
    </w:p>
    <w:p>
      <w:pPr/>
      <w:r>
        <w:rPr/>
        <w:t xml:space="preserve">Počet trestných činů v Ostravě klesl za deset let asi o polovinu, ale stále patří mezi města s jejich nejvyšším počtem a předčí dokonce i některé kraje. Proto zde už řadu let působí tým pro oběti, složený ze zástupců institucí a organizací, které se touto problematikou zabývají. Jejich nejnovějším počinem je manuál Pomáháme obětem trestných činů.</w:t>
      </w:r>
    </w:p>
    <w:p>
      <w:pPr/>
      <w:r>
        <w:rPr>
          <w:b w:val="1"/>
          <w:bCs w:val="1"/>
        </w:rPr>
        <w:t xml:space="preserve">Jan Dohnal (ODS/SPOLU), primátor Ostravy:</w:t>
      </w:r>
      <w:r>
        <w:rPr/>
        <w:t xml:space="preserve"> "Jsem strašně rád, že ta brožura vyšla a chtěl bych poděkovat všem, kteří se na ní podíleli. Ta knížka, ta brožurka se jmenuje Pomáháme obětem trestných činů. Ono to zní samozřejmě, ale je třeba si uvědomit, že řada lidí, kteří se stanou obětí trestného činu, vlastně neví, jaké mají dělat následné kroky."</w:t>
      </w:r>
    </w:p>
    <w:p>
      <w:pPr/>
      <w:r>
        <w:rPr/>
        <w:t xml:space="preserve">Informace z manuálu mohou také pomoci identifikovat mezi klienty oběť trestného činu a nasměrovat ji k bezplatné pomoci. Definují oběť, popisují její práva, ale také nabízejí návod na citlivou komunikaci.</w:t>
      </w:r>
    </w:p>
    <w:p>
      <w:pPr/>
      <w:r>
        <w:rPr>
          <w:b w:val="1"/>
          <w:bCs w:val="1"/>
        </w:rPr>
        <w:t xml:space="preserve">Miroslav Plaček, ředitel Městské policie Ostrava:</w:t>
      </w:r>
      <w:r>
        <w:rPr/>
        <w:t xml:space="preserve"> "Ti lidé jsou zoufalí, neví, co mají dělat, potřebují poradit kam jít, nahlásit trestný čin, na co mají právo. To znamená nějakou psychickou podporu."</w:t>
      </w:r>
    </w:p>
    <w:p>
      <w:pPr/>
      <w:r>
        <w:rPr>
          <w:b w:val="1"/>
          <w:bCs w:val="1"/>
        </w:rPr>
        <w:t xml:space="preserve">Antonín Řezníček, ředitel Policie ČR Ostrava: </w:t>
      </w:r>
      <w:r>
        <w:rPr/>
        <w:t xml:space="preserve">"Každý policista si musí s tím prvotním úkonem poradit. Je to velmi citlivé. Jsem rád, že vyšel nějaký návod pro tyto oběti."</w:t>
      </w:r>
    </w:p>
    <w:p>
      <w:pPr/>
      <w:r>
        <w:rPr/>
        <w:t xml:space="preserve">Materiál byl po křestu představen pracovníkům prvního kontaktu, tedy například pedagogům, sociálním pracovníkům, zdravotníkům, ale také strážníkům a policistům. Manuál bude také k dispozici na webu bezpecnejsiostrava.cz.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688/jak-pomoci-obetem-trestnych-cinu-v-ostrave-byl-vytvoren-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2026-06-10T18:32:40+02:00</dcterms:created>
  <dcterms:modified xsi:type="dcterms:W3CDTF">2026-06-10T18:32:40+02:00</dcterms:modified>
</cp:coreProperties>
</file>

<file path=docProps/custom.xml><?xml version="1.0" encoding="utf-8"?>
<Properties xmlns="http://schemas.openxmlformats.org/officeDocument/2006/custom-properties" xmlns:vt="http://schemas.openxmlformats.org/officeDocument/2006/docPropsVTypes"/>
</file>