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21.11.2025,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Prohřešky řidičů měří v Novém Jičíně další radar. Město avizovalo, za jakých podmínek bude v měření pokračovat</w:t>
      </w:r>
    </w:p>
    <w:p>
      <w:pPr/>
      <w:r>
        <w:rPr/>
        <w:t xml:space="preserve">V uplynulých pěti letech byla v Novém Jičíně vybudována tři stanoviště pro umístění stacionárního zařízení na měření rychlosti vozidel. Přístroje ovšem byly jen dva a průběžně mezi lokalitami rotovaly. Nyní radnice zakoupila za 1,2 milionu korun třetí radar.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“Začátkem měsíce listopadu jsme uvedli do provozu třetí rychlostní radar. Od tohoto data vlastně mohu potvrdit, že v současné době již měříme na všech třech stanovištích. Pro ty občany, kteří ještě neví, tak zopakují. Je to teda ulici Palackého, ulici Revoluční a v místní části Bludovice u mateřské školky.”</w:t>
      </w:r>
    </w:p>
    <w:p>
      <w:pPr/>
      <w:r>
        <w:rPr/>
        <w:t xml:space="preserve">I když už jsou řidiči v místech měření zvyklí šlapat na brzdu, letos k 1. listopadu radary zaznamenaly přes 13 tisíc přestupků.  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“Můžu potvrdit, že drtivá většina přestupků je spáchaná do toho rychlostního limitu do těch 70 kilometrů, to znamená překročeno o těch 20 kilometrů.”</w:t>
      </w:r>
    </w:p>
    <w:p>
      <w:pPr/>
      <w:r>
        <w:rPr/>
        <w:t xml:space="preserve">Město plánuje vybudovat i čtvrté stanoviště pro umístění radaru, a to tady v ulici Bohuslava Martinů v blízkosti škol, Základní škola Galaxie a Střední odborná škola Educa.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“Množí se dotazy, zda budeme pokračovat v měření na území města, pokud výnosy z tohoto měření přijdou na vrub státu. Avizuji, že pokud stát zajistí chod, tedy provozní výdaje, mandatorní výdaje na chod těchto radarů, tak samozřejmě město Nový Jičín  bude dál pokračovat v měření rychlosti, protože pro nás je nejdůležitější opravdu ta bezpečnost v dopravě.” </w:t>
      </w:r>
    </w:p>
    <w:p>
      <w:pPr/>
      <w:r>
        <w:rPr/>
        <w:t xml:space="preserve">Rychlost vozidel v ulici Bohuslava Martinů by měl radar začít hlídat v polovině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50/prohresky-ridicu-meri-v-novem-jicine-dalsi-radar-mesto-avizovalo-za-jakych-podminek-bude-v-mereni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2026-09-23T20:25:10+02:00</dcterms:created>
  <dcterms:modified xsi:type="dcterms:W3CDTF">2026-09-23T20:25:10+02:00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