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Architekti ukázali oživení sídliště Butovice centrum</w:t>
      </w:r>
    </w:p>
    <w:p>
      <w:pPr/>
      <w:r>
        <w:rPr/>
        <w:t xml:space="preserve">Práce na tvorbě studie regenerace sídliště Butovice centrum začaly v květnu. Jedná se o rozlehlé územím ohraničené zhruba ulicemi generála Svobody, Sjednocení a Poštovní. Teď zpracovatelé představili koncept své vize zástupcům města i veřejnosti.</w:t>
      </w:r>
    </w:p>
    <w:p>
      <w:pPr/>
      <w:r>
        <w:rPr>
          <w:b w:val="1"/>
          <w:bCs w:val="1"/>
        </w:rPr>
        <w:t xml:space="preserve">Klára Táboříková, Projektstudio Ostrava:</w:t>
      </w:r>
      <w:r>
        <w:rPr/>
        <w:t xml:space="preserve"> “Ten prostor jsme řešili komplexně, zabývali jsme se revitalizací jak veřejných prostor, tak jednotlivých míst. Zabývali jsme se hlavně problematikou parkování, pak jsme navrhovali nové dětské hřiště a sportoviště. A zároveň jsme se zabývali také mobiliářem, který jsme chtěli sjednotit.”</w:t>
      </w:r>
    </w:p>
    <w:p>
      <w:pPr/>
      <w:r>
        <w:rPr/>
        <w:t xml:space="preserve">V rámci realizace studie byli v létě osloveni také místní občané, aby navrhli, co jim v lokalitě chybí. Své podněty mohli do 13. července zasílat na e-mail architektonického studia. </w:t>
      </w:r>
    </w:p>
    <w:p>
      <w:pPr/>
      <w:r>
        <w:rPr>
          <w:b w:val="1"/>
          <w:bCs w:val="1"/>
        </w:rPr>
        <w:t xml:space="preserve">Klára Táboříková, Projektstudio Ostrava:</w:t>
      </w:r>
      <w:r>
        <w:rPr/>
        <w:t xml:space="preserve"> “Jsme velmi rádi, že se občané zapojili, protože těch podnětů přišla celá řada a snažili jsme se jejich podněty maximálně zapracovat. Hlavní problematika byly ty parkovací místa, potom deficit nějakých parkových laviček, třeba i nějaké knihobudky, bylinkové záhony, potom i nějaké místa pro setkávání těch občanů, které jsou jakoby v těch vnitroblocích, takže nějaké parkové stoly, komunitní takové jako místa pro setkávání.” </w:t>
      </w:r>
    </w:p>
    <w:p>
      <w:pPr/>
      <w:r>
        <w:rPr>
          <w:b w:val="1"/>
          <w:bCs w:val="1"/>
        </w:rPr>
        <w:t xml:space="preserve">účastník veřejného projednání: </w:t>
      </w:r>
    </w:p>
    <w:p>
      <w:pPr/>
      <w:r>
        <w:rPr/>
        <w:t xml:space="preserve">“Jsem tady jako občan, nedával jsem žádný podnět, protože jsem nezaregistroval tu žádost. Jsem obyvatel města, takže mě zajímá, co se tady děje.”  </w:t>
      </w:r>
    </w:p>
    <w:p>
      <w:pPr/>
      <w:r>
        <w:rPr/>
        <w:t xml:space="preserve">Studie regenerace sídliště přijde na necelých čtyři sta tisíc korun, osmdesáti procenty přispěl městu na její zpracování Moravskoslezský kraj z programu Podpora obnovy a rozvoje venkova. Hotová má být do 20. listopadu.  </w:t>
      </w:r>
    </w:p>
    <w:p>
      <w:pPr/>
      <w:r>
        <w:rPr>
          <w:b w:val="1"/>
          <w:bCs w:val="1"/>
        </w:rPr>
        <w:t xml:space="preserve">Libor Slavík (STUDEŇÁCI PRO STUDÉNKU), starosta Studénky: </w:t>
      </w:r>
      <w:r>
        <w:rPr/>
        <w:t xml:space="preserve">“My dlouhodobě usilujeme o to, aby se zlepšovalo veřejné prostranství na území celého města. Vybrali jsme zhotovitele na realizaci studie regenerace sídliště, která v podstatě má za cíl ten veřejný prostor navrhnout tak, aby byl maximálně využitelný pro všechny věkové kategorie, aby se tam našlo spoustu odpočinkových míst, aby se sjednotil mobiliář, sjednotily chodníky a další prvky, které jsou v tom veřejném prostoru aktuálně k vidění.”</w:t>
      </w:r>
    </w:p>
    <w:p>
      <w:pPr/>
      <w:r>
        <w:rPr/>
        <w:t xml:space="preserve">Předpokladem je, že regenerace rozlehlé oblasti bude probíhat po etapách. </w:t>
      </w:r>
    </w:p>
    <w:p>
      <w:pPr/>
      <w:r>
        <w:rPr>
          <w:b w:val="1"/>
          <w:bCs w:val="1"/>
        </w:rPr>
        <w:t xml:space="preserve">Libor Slavík (STUDEŇÁCI PRO STUDÉNKU), starosta Studénky: </w:t>
      </w:r>
      <w:r>
        <w:rPr/>
        <w:t xml:space="preserve">“Uvidíme samozřejmě, jaký bude ten finální výsledek architektonického studia, protože první věc je studie, která s nějakými prvky rozdělení na etapy počítá. Ale my samozřejmě uvidíme podle toho, když budeme postupně jednotlivé kroky realizovat, jestli půjdeme tím, že uděláme jednu část sídliště, nebo uděláme jednu část určitých typů, to znamená třeba komunikace, třeba herní prvky, třeba dětská hřiště a tak dále.”</w:t>
      </w:r>
    </w:p>
    <w:p>
      <w:pPr/>
      <w:r>
        <w:rPr/>
        <w:t xml:space="preserve">Po dokončení studie bude následovat zpracování projektové dokumentace. Realizace samotných prací by mohla začít nejdříve v roce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751/architekti-ukazali-oziveni-sidliste-butovic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2026-05-08T12:51:18+02:00</dcterms:created>
  <dcterms:modified xsi:type="dcterms:W3CDTF">2026-05-08T12:51:18+02:00</dcterms:modified>
</cp:coreProperties>
</file>

<file path=docProps/custom.xml><?xml version="1.0" encoding="utf-8"?>
<Properties xmlns="http://schemas.openxmlformats.org/officeDocument/2006/custom-properties" xmlns:vt="http://schemas.openxmlformats.org/officeDocument/2006/docPropsVTypes"/>
</file>