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19.11.2025, 16:08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Mendelovo gymnázium v Opavě čeká velká sanace po povodni. Voda poškodila celý suterén</w:t>
      </w:r>
    </w:p>
    <w:p>
      <w:pPr/>
      <w:r>
        <w:rPr>
          <w:b w:val="1"/>
          <w:bCs w:val="1"/>
        </w:rPr>
        <w:t xml:space="preserve">Monika Klapková, ředitelka, Mendelovo gymnázium: </w:t>
      </w:r>
      <w:r>
        <w:rPr/>
        <w:t xml:space="preserve">“My jsme po té povodni museli oklepat omítky a celou dobu větráme. Bohužel ten kámen je napitý vodou a ta voda z toho kamene se dostává hrozně pomalu. Udělali jsme také průzkum, jestli ta voda třeba nejde odjinud, ale ne je to opravdu, ta voda je v tom zdivu. A kraj navrhl rekonstrukci a sanaci zdiva.”</w:t>
      </w:r>
    </w:p>
    <w:p>
      <w:pPr/>
      <w:r>
        <w:rPr/>
        <w:t xml:space="preserve">Rekonstrukce se dotkne suterénu, kde je umístěno velké množství provozních prostor.</w:t>
      </w:r>
    </w:p>
    <w:p>
      <w:pPr/>
      <w:r>
        <w:rPr>
          <w:b w:val="1"/>
          <w:bCs w:val="1"/>
        </w:rPr>
        <w:t xml:space="preserve">Monika Klapková, ředitelka, Mendelovo gymnázium:</w:t>
      </w:r>
      <w:r>
        <w:rPr/>
        <w:t xml:space="preserve"> “Máme tady 20 šaten, ale je tady ještě kotelna, zrcadlový sál, máme tady keramickou dílnu, máme tady místnost, kde plánujeme střižnu a nahrávací studio. A potom tady máme ještě, pan školník má tady velkou dílnu, abych nezapomněla, v přízemí je také bufet a také kancelář jídelny. To všechno projde tou rekonstrukcí.”</w:t>
      </w:r>
    </w:p>
    <w:p>
      <w:pPr/>
      <w:r>
        <w:rPr/>
        <w:t xml:space="preserve">Sanace začne hned poté, co stavební firma dokončí rekonstrukci tělocvičny. Následovat má ještě úprava školního dvora, která je součástí projektu připravovaného společně se Základní školou Praskova.</w:t>
      </w:r>
    </w:p>
    <w:p>
      <w:pPr/>
      <w:r>
        <w:rPr>
          <w:b w:val="1"/>
          <w:bCs w:val="1"/>
        </w:rPr>
        <w:t xml:space="preserve">Monika Klapková, ředitelka, Mendelovo gymnázium:</w:t>
      </w:r>
      <w:r>
        <w:rPr/>
        <w:t xml:space="preserve"> “Budeme mít tady krásné nové hřiště a relaxační prostory pro studenty a pro učitele a také budeme mít, zařídili jsme i parkovací místa, abychom měli větší počet, než kolik bylo to původně navrženo.”</w:t>
      </w:r>
    </w:p>
    <w:p>
      <w:pPr/>
      <w:r>
        <w:rPr>
          <w:b w:val="1"/>
          <w:bCs w:val="1"/>
        </w:rPr>
        <w:t xml:space="preserve">anketa: studenti Mendelova gymnázia: </w:t>
      </w:r>
      <w:r>
        <w:rPr/>
        <w:t xml:space="preserve">“Bude to moderní, já se těším, a i s klukama tady, těšíme se jak tady bude vypadat všechno. Tělocvična určitě se těším, protože teďka chodíme, že jo, docela daleko na tělocvik, takže určitě ocením, že to bude takhle blízko.”</w:t>
      </w:r>
    </w:p>
    <w:p>
      <w:pPr/>
      <w:r>
        <w:rPr/>
        <w:t xml:space="preserve">“Tak asi obecně na týmové hry, to bude fajn, zase bude moct hrát pod střechou, všichni spolu, to bude dobré, že to bude takhle blízko právě.” </w:t>
      </w:r>
    </w:p>
    <w:p>
      <w:pPr/>
      <w:r>
        <w:rPr/>
        <w:t xml:space="preserve">“Jsem velmi sportovní člověk, takže já se určitě těším, že můžeme mít nové prostory, takže se můžeme dál ve sportu rozvíjet a šatny, určitě je to prostor, kde vlastně tady trávíme i dost času, když tady procházíme a myslím si, že to bude určitě hezké, když to bude celé opravené tady ty šatny.”</w:t>
      </w:r>
    </w:p>
    <w:p>
      <w:pPr/>
      <w:r>
        <w:rPr/>
        <w:t xml:space="preserve">Modernizace má postupně vyřešit všechny škody po povodni i dlouhodobé problémy historické budovy.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1767/mendelovo-gymnazium-v-opave-ceka-velka-sanace-po-povodni-voda-poskodila-cely-suter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2026-05-17T05:03:38+02:00</dcterms:created>
  <dcterms:modified xsi:type="dcterms:W3CDTF">2026-05-17T05:03:38+02:00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