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Cihelní gymnázium ve Frýdku-Místku vybudovalo moderní sportovní areál</w:t>
      </w:r>
    </w:p>
    <w:p>
      <w:pPr/>
      <w:r>
        <w:rPr/>
        <w:t xml:space="preserve">Celý projekt vyšel na téměř 30 milionů korun. Kraj na něj získal dotaci z Operačního programu Spravedlivá transformace.</w:t>
      </w:r>
    </w:p>
    <w:p>
      <w:pPr/>
      <w:r>
        <w:rPr>
          <w:b w:val="1"/>
          <w:bCs w:val="1"/>
        </w:rPr>
        <w:t xml:space="preserve">Jan Veřmiřovský (ANO), náměstek hejtmana MS kraje:</w:t>
      </w:r>
      <w:r>
        <w:rPr/>
        <w:t xml:space="preserve"> "Dá se říci, že je to jedno z největších sportovních hřišť, které máme a které jsme zrealizovali. V současné době stálo bezmála 30 milionů korun, kdy z větší části bylo financováno z Operačního programu Spravedlivé transformace. Takže, jak můžeme vidět, obsahuje nejen klasické hřiště s oválem, ale také workoutové prvky a samozřejmě další části, které jsou důležité pro sportování naší mládeže a nejen mládeže, ale i veřejnosti."</w:t>
      </w:r>
    </w:p>
    <w:p>
      <w:pPr/>
      <w:r>
        <w:rPr/>
        <w:t xml:space="preserve">Na provoz bude přispívat také město Frýdek-Místek.</w:t>
      </w:r>
    </w:p>
    <w:p>
      <w:pPr/>
      <w:r>
        <w:rPr>
          <w:b w:val="1"/>
          <w:bCs w:val="1"/>
        </w:rPr>
        <w:t xml:space="preserve">Petr Korč (Naše Město F-M), primátor Frýdku-Místku:</w:t>
      </w:r>
      <w:r>
        <w:rPr/>
        <w:t xml:space="preserve"> "Jako primátor samozřejmě vítám každou investici na území města a kraj investuje u svých škol do sportovišť. A my samozřejmě chceme, aby sportoviště nesloužila jen těm školám, ale společně s krajem chceme, aby sloužila celému městu. Takže jsme se dohodli i na spolupráci. A ta sportoviště by měla být přístupná i po ukončení vyučování a měla by tedy za určitých podmínek mít přístup i veřejnost."</w:t>
      </w:r>
    </w:p>
    <w:p>
      <w:pPr/>
      <w:r>
        <w:rPr/>
        <w:t xml:space="preserve">Nad rámec projektu ze svého rozpočtu vybudoval Moravskoslezský kraj vedle sportoviště horolezeckou věž, která zde rozšiřuje nabídku sportovních aktivit. Areál bude k dispozici pro veřejnost zdarma.</w:t>
      </w:r>
    </w:p>
    <w:p>
      <w:pPr/>
      <w:r>
        <w:rPr>
          <w:b w:val="1"/>
          <w:bCs w:val="1"/>
        </w:rPr>
        <w:t xml:space="preserve">Pavel Carbol, ředitel Gymnázia Cihelní F-M:</w:t>
      </w:r>
      <w:r>
        <w:rPr/>
        <w:t xml:space="preserve"> "Je to multifunkční, takže od workoutu přes basketbal, florbal, fotbal, volejbal, samozřejmě atletické disciplíny, běh, vrh koulí. Můžou si vybrat. Veřejnosti je areál přístupný, takže během dne si mohou přijít zasportovat. Pochopitelně omezením bude počasí nebo tma, protože areál není osvětlen, takže v noci bez patřičného světla nebo v situaci, kdy nasněží nebo dlouho bude pršet, tak pochopitelně sportování nebude vhodné. Je to bezplatné. Musí si jen vzít svoje sportovní doplňky, to znamená míče a další náčiní."</w:t>
      </w:r>
    </w:p>
    <w:p>
      <w:pPr/>
      <w:r>
        <w:rPr/>
        <w:t xml:space="preserve">V areálu vzniklo také 18 parkovacích míst pro zaměstnance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772/cihelni-gymnazium-ve-frydkumistku-vybudovalo-moderni-sportovni-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2026-08-21T21:00:12+02:00</dcterms:created>
  <dcterms:modified xsi:type="dcterms:W3CDTF">2026-08-21T21:00:12+02:00</dcterms:modified>
</cp:coreProperties>
</file>

<file path=docProps/custom.xml><?xml version="1.0" encoding="utf-8"?>
<Properties xmlns="http://schemas.openxmlformats.org/officeDocument/2006/custom-properties" xmlns:vt="http://schemas.openxmlformats.org/officeDocument/2006/docPropsVTypes"/>
</file>