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Srazil dívku a jel dál. Policie zjišťuje totožnost cyklisty</w:t>
      </w:r>
    </w:p>
    <w:p>
      <w:pPr/>
      <w:r>
        <w:rPr/>
        <w:t xml:space="preserve">Srážka cyklisty s chodcem se stala v Ostravě. Cyklista měl stát a počkat, až cestující bezpečně vystoupí z tramvaje přes cestu na chodník. To se však nestalo.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dopravního inspektorátu Ostrava se zabývají okolnostmi dopravní nehody, která se  stala 23. října 2025 okolo 15. hodiny. Podle zjištěných informací měl cyklista jet od ulice Žákovská  na ulici 28. října v Ostravě, kdy v době, jak zastavila tramvaj číslo 4, ze které vystupovaly osoby,  na toto nereflektoval a v jízdě na bicyklu pokračoval. V té době z tramvaje vystoupila mladá dívka,  do které cyklista narazil. Dívka upadla na zem a v souvislosti s tím došlo k poškození tabletu, který  měla při sobě. Řidič na kole v jízdě pokračoval, aniž by zastavil a řešil tuto událost."</w:t>
      </w:r>
    </w:p>
    <w:p>
      <w:pPr/>
      <w:r>
        <w:rPr/>
        <w:t xml:space="preserve">Jelikož při nehodě vznikla škoda a cyklista ujel z mísa, policie žádá veřejnost o pomoc s jeho identifikací. Jakékoliv detaily oznamte na linku 158.  </w:t>
      </w:r>
    </w:p>
    <w:p>
      <w:pPr/>
      <w:r>
        <w:rPr>
          <w:b w:val="1"/>
          <w:bCs w:val="1"/>
        </w:rPr>
        <w:t xml:space="preserve">   Eva Michalíková, mluvčí PČR Ostrava: </w:t>
      </w:r>
      <w:r>
        <w:rPr/>
        <w:t xml:space="preserve">"Policisté nyní pátrají po totožnosti cyklisty, který měl nehodu způsobit. V souvislosti s tím  zveřejňujeme video, které zachycuje neznámého muže na kole. Ten by svou výpovědí mohl  pomoci k objasnění protiprávního jednání. V případě poznatků k jeho osobě volejte na  tísňovou linku 158. Obracíme se samozřejmě také na samotného cyklistu, aby se případně  osobně dostavil na dopravní inspektorát, který sídlí na ulici Výstavní 55 v Ostravě."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787/srazil-divku-a-jel-dal-policie-zjistuje-totoznost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2026-05-31T05:24:09+02:00</dcterms:created>
  <dcterms:modified xsi:type="dcterms:W3CDTF">2026-05-31T05:24:09+02:00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