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znovu podpoří nadané vysokoškoláky. Talent roku znamená i stipendium 50 tisíc korun</w:t>
      </w:r>
    </w:p>
    <w:p>
      <w:pPr/>
      <w:r>
        <w:rPr/>
        <w:t xml:space="preserve">Titul Talent roku se v Ostravě uděluje nadaným vysokoškolákům od roku 2021, kdy navázal na stipendijní program. První čtyři roky bývali oceňováni studenti, kteří měli trvalé bydliště v Ostravě, ale mohli studovat kdekoliv v Česku nebo ve světě. Pro tento školní rok 2025/2026 byla pravidla upravena.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"Nyní je to základní kritérium studium na ostravské univerzitě, jakékoliv. Ať už jsou místní nebo odjinud, protože my chceme podpořit talentované lidi a chceme tady nalákat talentované lidi."</w:t>
      </w:r>
    </w:p>
    <w:p>
      <w:pPr/>
      <w:r>
        <w:rPr/>
        <w:t xml:space="preserve">Studenti jsou oceňováni za výjimečné studijní a vědecké úspěchy v bakalářském, magisterském i doktorandském studiu. Loni to byla například Veronika Prieložná, která se zabývá biodiverzitou na Přírodovědecké fakultě Ostravské univerzity.</w:t>
      </w:r>
    </w:p>
    <w:p>
      <w:pPr/>
      <w:r>
        <w:rPr>
          <w:b w:val="1"/>
          <w:bCs w:val="1"/>
        </w:rPr>
        <w:t xml:space="preserve">Veronika  Prieložná, Talent roku 2025:</w:t>
      </w:r>
      <w:r>
        <w:rPr/>
        <w:t xml:space="preserve"> "Já se zabývám vlastně pokročilými numerickými metodami v bioindikaci hmyzu. Vož znamená, že vlastně primárně zkoumám hmyz."</w:t>
      </w:r>
    </w:p>
    <w:p>
      <w:pPr/>
      <w:r>
        <w:rPr/>
        <w:t xml:space="preserve">V Ostravě aktuálně fungují čtyři vysoké školy a kterýkoliv z jejích studentů může titul získat. V posledních letech přibývá i zahraničních studentů.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"Jak Ostravská univerzita, tak Vysoká škola báňská začínají nabízet studijní programy v angličtině. Tudíž tyto univerzity začínají být více atraktivní i pro zahraniční studenty."</w:t>
      </w:r>
    </w:p>
    <w:p>
      <w:pPr/>
      <w:r>
        <w:rPr/>
        <w:t xml:space="preserve">Návrhy na udělení titulu lze podat pouze na předepsaném formuláři, který zájemci najdou na webu </w:t>
      </w:r>
      <w:hyperlink r:id="rId9" w:history="1">
        <w:r>
          <w:rPr/>
          <w:t xml:space="preserve">talentova.cz</w:t>
        </w:r>
      </w:hyperlink>
      <w:r>
        <w:rPr/>
        <w:t xml:space="preserve">. Návrh je nutné podat do 16. ledna. Ocenění studenti získají 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852/ostrava-znovu-podpori-nadane-vysokoskolaky-talent-roku-znamena-i-stipendium-50-tisic-korun" TargetMode="External"/><Relationship Id="rId9" Type="http://schemas.openxmlformats.org/officeDocument/2006/relationships/hyperlink" Target="http://talent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2026-05-10T12:40:51+02:00</dcterms:created>
  <dcterms:modified xsi:type="dcterms:W3CDTF">2026-05-10T12:40:51+02:00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