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recitátoři z Frýdlantu a Turzovky soutěžili v klášterní kapli</w:t>
      </w:r>
    </w:p>
    <w:p>
      <w:pPr/>
      <w:r>
        <w:rPr>
          <w:b w:val="1"/>
          <w:bCs w:val="1"/>
        </w:rPr>
        <w:t xml:space="preserve">Andrea Fupšo, projektová manažerka, MÚ Frýdlant nad Ostravicí:</w:t>
      </w:r>
      <w:r>
        <w:rPr/>
        <w:t xml:space="preserve"> „Recitační soutěž probíhá v rámci česko-slovenské spolupráce v projektu přeshraniční spolupráce. Jedná se o soutěž Recitacio Carminum. Je to již třetí ročník a v této krásné kapli se setkáváme díky projektu z Interregu 2021–2027. Soutěž je rozdělená do čtyř kategorií — mladší žáci v próze a poezii a starší žáci rovněž v próze a poezii. Přijely i děti z Turzovky z prvního i druhého stupně.“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„Město v rámci příhraniční spolupráce s obcí Turzovka pořádá tuto recitační soutěž už po několikáté. Jsme moc rádi, že ji můžeme hostit v tomto krásném prostředí Střediska sociálních služeb a naší kaple. Myslím si, že tento prostor je pro recitační soutěž nejlepší a nejvhodnější. Moc se těším na dnešní výkony mladých recitátorů.“</w:t>
      </w:r>
    </w:p>
    <w:p>
      <w:pPr/>
      <w:r>
        <w:rPr/>
        <w:t xml:space="preserve">{{souvisejici-clanek-"11000051648"}}</w:t>
      </w:r>
    </w:p>
    <w:p>
      <w:pPr/>
      <w:r>
        <w:rPr>
          <w:b w:val="1"/>
          <w:bCs w:val="1"/>
        </w:rPr>
        <w:t xml:space="preserve">Rozálie Kurečková, žákyně ZŠ Komenského, Frýdlant nad Ostravicí:</w:t>
      </w:r>
      <w:r>
        <w:rPr/>
        <w:t xml:space="preserve"> „Chodím do páté třídy na školu Komenského a zúčastním se této recitační soutěže už po několikáté. Těším se a doufám, že uspěju. Budu recitovat básničku, neboli prózu, </w:t>
      </w:r>
      <w:r>
        <w:rPr>
          <w:i w:val="1"/>
          <w:iCs w:val="1"/>
        </w:rPr>
        <w:t xml:space="preserve">O pokažené válce</w:t>
      </w:r>
      <w:r>
        <w:rPr/>
        <w:t xml:space="preserve"> od Aloise Mikulky.“</w:t>
      </w:r>
    </w:p>
    <w:p>
      <w:pPr/>
      <w:r>
        <w:rPr>
          <w:b w:val="1"/>
          <w:bCs w:val="1"/>
        </w:rPr>
        <w:t xml:space="preserve">Michael Přívara, žák ZŠ TGM Frýdlant nad Ostravicí:</w:t>
      </w:r>
      <w:r>
        <w:rPr/>
        <w:t xml:space="preserve"> „Chodím do 9.D základní školy TGM. Budu recitovat prózu od Jacquese Préverta </w:t>
      </w:r>
      <w:r>
        <w:rPr>
          <w:i w:val="1"/>
          <w:iCs w:val="1"/>
        </w:rPr>
        <w:t xml:space="preserve">Nespokojený dromedár</w:t>
      </w:r>
      <w:r>
        <w:rPr/>
        <w:t xml:space="preserve">. Účastním se této soutěže po několikáté a byl jsem i na jiných recitačních soutěžích.“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1853/mladi-recitatori-z-frydlantu-a-turzovky-soutezili-v-klasterni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2026-06-05T14:43:25+02:00</dcterms:created>
  <dcterms:modified xsi:type="dcterms:W3CDTF">2026-06-05T14:43:25+02:00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