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přivezli zkušenosti z Brazílie</w:t>
      </w:r>
    </w:p>
    <w:p>
      <w:pPr/>
      <w:r>
        <w:rPr/>
        <w:t xml:space="preserve">Do dějiště odletěli mladí sportovci s jasným cílem – být disciplinovaní a hrát poctivý futsal. Nejtěžší prověrkou byl hned úvodní zápas proti domácí Brazílii, která turnaj nakonec celá vyhrála.</w:t>
      </w:r>
    </w:p>
    <w:p>
      <w:pPr/>
      <w:r>
        <w:rPr>
          <w:b w:val="1"/>
          <w:bCs w:val="1"/>
          <w:i w:val="1"/>
          <w:iCs w:val="1"/>
        </w:rPr>
        <w:t xml:space="preserve">Simon Filipský, brankář týmu</w:t>
      </w:r>
      <w:r>
        <w:rPr>
          <w:i w:val="1"/>
          <w:iCs w:val="1"/>
        </w:rPr>
        <w:t xml:space="preserve">: "</w:t>
      </w:r>
      <w:r>
        <w:rPr/>
        <w:t xml:space="preserve">Když bych měl srovnat utkání třeba s takovou Brazílii, ti byli na nejvyšší úrovni, To stejné Ukrajina i ti měli velice kvalitní tým,  Irán. Byly tam skvělé týmy." </w:t>
      </w:r>
    </w:p>
    <w:p>
      <w:pPr/>
      <w:r>
        <w:rPr/>
        <w:t xml:space="preserve">Tým nakonec vybojoval 15. místo, přesto má za sebou výkony, na které může být hrdý.</w:t>
      </w:r>
    </w:p>
    <w:p>
      <w:pPr/>
      <w:r>
        <w:rPr>
          <w:b w:val="1"/>
          <w:bCs w:val="1"/>
          <w:i w:val="1"/>
          <w:iCs w:val="1"/>
        </w:rPr>
        <w:t xml:space="preserve">Radim Zahradník, kapitán týmu</w:t>
      </w:r>
      <w:r>
        <w:rPr>
          <w:i w:val="1"/>
          <w:iCs w:val="1"/>
        </w:rPr>
        <w:t xml:space="preserve">: "</w:t>
      </w:r>
      <w:r>
        <w:rPr/>
        <w:t xml:space="preserve">Škoda akorát toho zápasu se Srbskem, kde jsme mohli jít do čtvrtfinále, to mě hodně mrzí, ale jinak si myslím, že dobrý."</w:t>
      </w:r>
    </w:p>
    <w:p>
      <w:pPr/>
      <w:r>
        <w:rPr/>
        <w:t xml:space="preserve"> Zážitek z Brazílie nebyl jen sportovní — turnaj doprovázel i kulturní program a mezinárodní setkávání.</w:t>
      </w:r>
    </w:p>
    <w:p>
      <w:pPr/>
      <w:r>
        <w:rPr>
          <w:b w:val="1"/>
          <w:bCs w:val="1"/>
          <w:i w:val="1"/>
          <w:iCs w:val="1"/>
        </w:rPr>
        <w:t xml:space="preserve">Ondřej Liška, učitel, Sportovní gymnázium Dany a Emila Zátopkových Ostrava</w:t>
      </w:r>
      <w:r>
        <w:rPr>
          <w:i w:val="1"/>
          <w:iCs w:val="1"/>
        </w:rPr>
        <w:t xml:space="preserve">: "</w:t>
      </w:r>
      <w:r>
        <w:rPr/>
        <w:t xml:space="preserve">Večer národů je taková typická aktivita, kterou mezinárodní organizace dělá, aby se národy přiblížily k sobě, aby předvedly nějaké místní tradiční pochutiny, pokrmy a nebo nějaké i třeba tance."</w:t>
      </w:r>
    </w:p>
    <w:p>
      <w:pPr/>
      <w:r>
        <w:rPr>
          <w:b w:val="1"/>
          <w:bCs w:val="1"/>
          <w:i w:val="1"/>
          <w:iCs w:val="1"/>
        </w:rPr>
        <w:t xml:space="preserve">Radim Zahradník, kapitán týmu</w:t>
      </w:r>
      <w:r>
        <w:rPr>
          <w:i w:val="1"/>
          <w:iCs w:val="1"/>
        </w:rPr>
        <w:t xml:space="preserve">: "</w:t>
      </w:r>
      <w:r>
        <w:rPr/>
        <w:t xml:space="preserve">Jsme předvedli jako Česko verbuňk, kde jsem tančil  já s mým kamarádem "Pářou" a byl to zážitek. Moc jsme si to užili, lidi tleskali."</w:t>
      </w:r>
    </w:p>
    <w:p>
      <w:pPr/>
      <w:r>
        <w:rPr/>
        <w:t xml:space="preserve">Z Brazílie si tým odvezl nejen sportovní dojmy, ale i silnou podporu české velvyslankyně, která je s rodinou provázela během turnaje a pozvala na ambasádu. Zážitek, který ukazuje, jaké dveře může futsal otevřít.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024/ostravsti-futsaliste-privezli-zkusenosti-z-brazi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2026-04-12T01:11:35+02:00</dcterms:created>
  <dcterms:modified xsi:type="dcterms:W3CDTF">2026-04-12T01:11:35+02:00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