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založili fond na podporu místního zámku</w:t>
      </w:r>
    </w:p>
    <w:p>
      <w:pPr/>
      <w:r>
        <w:rPr/>
        <w:t xml:space="preserve">Nový a starý zámek ve Studénce je komplex památkově chráněných staveb, majitelem je město. To se postupnými kroky už několik let snaží o jeho rekonstrukci. Teď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/>
        <w:t xml:space="preserve">Podrobné informace o nadačním fondu lze zjistit na jeho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040/studenaci-zalozili-fond-na-podporu-mistni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2026-07-08T06:47:32+02:00</dcterms:created>
  <dcterms:modified xsi:type="dcterms:W3CDTF">2026-07-08T06:47:32+02:00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