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galavečer zahájil oslavy 120 let odborného školství v Bohumíně</w:t>
      </w:r>
    </w:p>
    <w:p>
      <w:pPr/>
      <w:r>
        <w:rPr/>
        <w:t xml:space="preserve">Střední škola v Bohumíně nabízí maturitní i učňovské obory a také nástavbové dálkové obory. Oslavy 120 let odborného školství provázejí slavnostní akce každý měsíc.</w:t>
      </w:r>
    </w:p>
    <w:p>
      <w:pPr/>
      <w:r>
        <w:rPr>
          <w:b w:val="1"/>
          <w:bCs w:val="1"/>
        </w:rPr>
        <w:t xml:space="preserve">Liběna Orságová, ředitelka SŠ Bohumín:</w:t>
      </w:r>
      <w:r>
        <w:rPr/>
        <w:t xml:space="preserve"> "Dnes začínáme takovým galavečerem, který se jmenuje 120 let odborného školství aneb Nekonečný příběh 3. Na to navazují krásné dny otevřených dveří, Dny železnice, Soutěž kadeřníků, soutěž Bohumínské grilování, Soutěž číšníků, Pětiboj a různé jiné."</w:t>
      </w:r>
    </w:p>
    <w:p>
      <w:pPr/>
      <w:r>
        <w:rPr/>
        <w:t xml:space="preserve">Určitě jste se při těch oslavách i ohlédli. Kam se vaše škola posunula za ty dlouhé roky?</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068/slavnostni-galavecer-zahajil-oslavy-120-let-odborneho-skolstvi-v-bohum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2026-08-27T00:19:46+02:00</dcterms:created>
  <dcterms:modified xsi:type="dcterms:W3CDTF">2026-08-27T00:19:46+02:00</dcterms:modified>
</cp:coreProperties>
</file>

<file path=docProps/custom.xml><?xml version="1.0" encoding="utf-8"?>
<Properties xmlns="http://schemas.openxmlformats.org/officeDocument/2006/custom-properties" xmlns:vt="http://schemas.openxmlformats.org/officeDocument/2006/docPropsVTypes"/>
</file>