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Vznikl Nadační fond Zámek Studénka</w:t>
      </w:r>
    </w:p>
    <w:p>
      <w:pPr/>
      <w:r>
        <w:rPr/>
        <w:t xml:space="preserve">Nový a starý zámek  je komplex památkově chráněných staveb, majitelem je město Studénka. To se postupnými kroky už několik let snaží o jeho rekonstrukci. V říjnu zahájil svou činnost Nadační fond Zámek Studénka, jeho zakladatelé si také dávají za cíl obnovu a využití potenciálu těchto staveb.</w:t>
      </w:r>
    </w:p>
    <w:p>
      <w:pPr/>
      <w:r>
        <w:rPr>
          <w:b w:val="1"/>
          <w:bCs w:val="1"/>
        </w:rPr>
        <w:t xml:space="preserve">Jiří Bainar, předseda správní rady NF Zámek Studénka: </w:t>
      </w:r>
      <w:r>
        <w:rPr/>
        <w:t xml:space="preserve">“Měl jsem tu čest být se podívat při opravách do zámku. Bylo to neskutečné, ale zjistili jsme, že 95 procent  peněz ten zámek dostává z dotací. Ale jsou věci, na které ty dotace nevycházejí a tak jsme se rozhodli zkusili je sehnat jinak.”</w:t>
      </w:r>
    </w:p>
    <w:p>
      <w:pPr/>
      <w:r>
        <w:rPr>
          <w:b w:val="1"/>
          <w:bCs w:val="1"/>
        </w:rPr>
        <w:t xml:space="preserve">Mojmír Kotas, člen správní rady NF Zámek Studénka: </w:t>
      </w:r>
      <w:r>
        <w:rPr/>
        <w:t xml:space="preserve">“Dáváme dohromady program akcí, co bychom chtěli zrealizovat. Oslovili jsme již nějaké firmy, takže máme přislíbené finanční prostředky a založili jsme transparentní účet, na který můžou případně obyvatelé nebo zájemci posílat prostředky, nebo se případně můžou podívat, jaký je stav účtu a kdo nám třeba přispěl. Je to spojeno primárně se zámkem, ale chtěli bychom se soustředit i na věci, které jsou s tím spojené, ať už Vagonářském muzeum nebo případně další památky ve Studénce. Budeme se o tom určitě bavit i na radě a budeme se o tom bavit samozřejmě s panem starostou, místostarostou.”</w:t>
      </w:r>
    </w:p>
    <w:p>
      <w:pPr/>
      <w:r>
        <w:rPr>
          <w:b w:val="1"/>
          <w:bCs w:val="1"/>
        </w:rPr>
        <w:t xml:space="preserve">Markéta Striplin, revizor NF Zámek Studénka: </w:t>
      </w:r>
      <w:r>
        <w:rPr/>
        <w:t xml:space="preserve">“Já tady ze všeho jsem asi nejblíže k tomuto zámku a to doslova fyzicky, protože vlastně bydlím přímo tady, jak tomu říkám, v podzámčí. A opravdu vidím, že tady hodně lidí jezdí na návštěvy a je tady obrovský potenciál i do budoucnosti vytvořit další věci, rozšíření o různé akce, ať už se to týče různých hudebních akcí, akce pro děti. A opravdu tady ten zámek má obrovský potenciál přispět do kulturního a turistického dění města Studénky.”</w:t>
      </w:r>
    </w:p>
    <w:p>
      <w:pPr/>
      <w:r>
        <w:rPr>
          <w:b w:val="1"/>
          <w:bCs w:val="1"/>
        </w:rPr>
        <w:t xml:space="preserve">Mojmír Kotas, člen správní rady NF Zámek Studénka: </w:t>
      </w:r>
      <w:r>
        <w:rPr/>
        <w:t xml:space="preserve">“Srdeční záležitost, to je asi celý zámek, nebo to okolí a tady tyto věci, takže určitě by se mělo historicky pohnout i s tím zámkem starým, jak se říká.” </w:t>
      </w:r>
    </w:p>
    <w:p>
      <w:pPr/>
      <w:r>
        <w:rPr>
          <w:b w:val="1"/>
          <w:bCs w:val="1"/>
        </w:rPr>
        <w:t xml:space="preserve">Jiří Bainar, předseda správní rady NF Zámek Studénka: </w:t>
      </w:r>
      <w:r>
        <w:rPr/>
        <w:t xml:space="preserve">“Mám velký vztah, protože děda kroniku obce a zámku a od manželky děda právě založil Vagonářské muzeum ve Studénce.”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115/vznikl-nadacni-fond-zamek-stud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2026-05-08T05:54:38+02:00</dcterms:created>
  <dcterms:modified xsi:type="dcterms:W3CDTF">2026-05-08T05:54:38+02:00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