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stě let staré varhany u sv. Mikuláše znovu zní</w:t>
      </w:r>
    </w:p>
    <w:p>
      <w:pPr/>
      <w:r>
        <w:rPr/>
        <w:t xml:space="preserve">Zvuk dvě stě let starých varhan je opět chloubou kostela sv. Mikuláše v novojičínské Žilině. Rozezněly se po několikaleté náročné opravě a během slavnostní mše byly znovu vysvěceny.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“Dvě stě let starý nástroj s milými, hezkými barvami, připomíná nám zase tu kontinuitu i té hudby, tu krásu, která tady zněla na kůrech a doufejme, že bude znít dál.” </w:t>
      </w:r>
    </w:p>
    <w:p>
      <w:pPr/>
      <w:r>
        <w:rPr/>
        <w:t xml:space="preserve">Varhany pochází z roku 1820, jsou z dílny Fabiana Sebastian Staudinger z Andělských Hor. V roce 2018 odborník na varhany Jiří Krátký konstatoval, že mají mechanické vady a nahlodává je červotoč. Začaly se podnikat kroky na jejich záchranu. Od počátku za nimi stál žilinský občan a patriot Jaroslav Perútka.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v tom mám takový trošku osobní příběh, protože můj taťka jako malý kluk tady šlapával na měchy a jeho strašně mrzel stav těch varhan a vždycky si přál, i na sklonku života jsem mu to slíbil, že něco s těmi varhanami uděláme.”</w:t>
      </w:r>
    </w:p>
    <w:p>
      <w:pPr/>
      <w:r>
        <w:rPr/>
        <w:t xml:space="preserve">Do pomyslné pokladničky na obnovu varhan přispěli farníci, ostravsko-opavská diecéze a  podstatné částky přidali po několika částech město Nový Jičín a Moravskoslezský kraj.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vnímáme, že tato budova slouží našim lidem, občanům našeho města a myslí části Žilina. Jsme rádi, že můžeme přispět a bereme to, že to neslouží jenom farníkům, ale i široké veřejnosti a všem obyvatelům našeho města.”</w:t>
      </w:r>
    </w:p>
    <w:p>
      <w:pPr/>
      <w:r>
        <w:rPr/>
        <w:t xml:space="preserve">Samotný kostel sv. Mikuláše je nejstarším v celém okrese, ve svých základech pochází z konce 14.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156/dve-ste-let-stare-varhany-u-sv-mikulase-znovu-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2026-05-10T12:40:47+02:00</dcterms:created>
  <dcterms:modified xsi:type="dcterms:W3CDTF">2026-05-10T12:40:47+02:00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