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atmosféra ovládla frýdecký zámek, jarmark přilákal tisíce lidí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“Máme zde dneska kolem 70 prodejců. K zakoupení pro návštěvníky jsou připravené tradiční výrobky, jak z toho jídelního sortimentu, tak samozřejmě i rukodělné výrobky ze dřeva, ze skla, z keramiky, různé výrobky z ovčí vlny, takže si tady každý přijde na své.”</w:t>
      </w:r>
    </w:p>
    <w:p>
      <w:pPr/>
      <w:r>
        <w:rPr/>
        <w:t xml:space="preserve">V rámci doprovodného programu v Rytířském sále vystoupil soubor Ondrášek, v zámecké kapli svaté Barbory zazněl koncert Scholy Venimus a na své si přišly i děti.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“Očekáváme až tři tisíce lidí s tím, že v letošním roce jsme ještě rozšířili takovou atraktivitu pro děti. Chodí nám tady i čert s Mikulášem a s andělem.”</w:t>
      </w:r>
    </w:p>
    <w:p>
      <w:pPr/>
      <w:r>
        <w:rPr/>
        <w:t xml:space="preserve">Návštěvníci mohli během jarmarku zavítat také do zámeckých interiérů, kde si mohli prohlédnout aktuální výstavy. Jednou z nich je expozice Modrá je dobrá, která představuje tradiční techniku modrotisku od historie až po současnost.</w:t>
      </w:r>
    </w:p>
    <w:p>
      <w:pPr/>
      <w:r>
        <w:rPr>
          <w:b w:val="1"/>
          <w:bCs w:val="1"/>
        </w:rPr>
        <w:t xml:space="preserve">Jana Tkáčiková, bryolog, Muzeum Beskyd: </w:t>
      </w:r>
      <w:r>
        <w:rPr/>
        <w:t xml:space="preserve">“Součástí výstavy je také interaktivita. Na kiosku si můžou návštěvníci prohlédnout jednak krátká videa o výrobě modrotisku, ale také o pěstování rostlin, ze kterých se modré barvivo indigo získává.”</w:t>
      </w:r>
    </w:p>
    <w:p>
      <w:pPr/>
      <w:r>
        <w:rPr/>
        <w:t xml:space="preserve">Otevřena byla také výstava Úsměv prosím, která návštěvníky seznamuje s historií fotografických ateliérů ve Frýdku-Místku a okolí a zároveň vzdává hold sběratelům dobových pohlednic a fotografií. </w:t>
      </w:r>
    </w:p>
    <w:p>
      <w:pPr/>
      <w:r>
        <w:rPr>
          <w:b w:val="1"/>
          <w:bCs w:val="1"/>
        </w:rPr>
        <w:t xml:space="preserve">Petr Juřák, historik, Muzeum Beskyd: </w:t>
      </w:r>
      <w:r>
        <w:rPr/>
        <w:t xml:space="preserve">“Ty nejstarší fotografie mají více než 150 let. A samozřejmě tady návštěvníci můžou vidět i historický ateliér a máme tady taky fotopointy. A pak si návštěvníci můžou vyzkoušet dobové oblečení a samozřejmě se taky vyfotit.”</w:t>
      </w:r>
    </w:p>
    <w:p>
      <w:pPr/>
      <w:r>
        <w:rPr/>
        <w:t xml:space="preserve">Vánoční jarmark se koná tradičně v období kolem svátku svatého Mikuláše a spolu s velikonočním jarmarkem patří k nejvýznamnějším akcím na Frýdeckém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180/vanocni-atmosfera-ovladla-frydecky-zamek-jarmark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2026-08-04T01:52:06+02:00</dcterms:created>
  <dcterms:modified xsi:type="dcterms:W3CDTF">2026-08-04T01:52:06+02:00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