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je možno nově hrát badminton</w:t>
      </w:r>
    </w:p>
    <w:p>
      <w:pPr/>
      <w:r>
        <w:rPr/>
        <w:t xml:space="preserve">Sportovní hala ve Stonavě slouží žákům místní základní i  mateřské školy, stejně jako široké veřejnosti, už od září roku 2007. Po  osmnácti letech intenzivního provozu byl její povrch výrazně opotřebovaný. Obec  se proto letos rozhodla pro rozsáhlou rekonstrukci a během letních měsíců  nechala položit zcela nový povrch, který splňuje moderní technické i  bezpečnostní parametry.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„Povrch  s potaženou gumou byl značně opotřebován a chtěli jsme řešit už nový  modernější povrch s dřevěným roštem, který je šetrnější vůči kolenům.“</w:t>
      </w:r>
    </w:p>
    <w:p>
      <w:pPr/>
      <w:r>
        <w:rPr/>
        <w:t xml:space="preserve">Součástí obnovy bylo také nové vyznačení hracích lajn, které  výrazně rozšířilo možnosti využití sportovní haly pro různé druhy sportů. </w:t>
      </w:r>
    </w:p>
    <w:p>
      <w:pPr/>
      <w:r>
        <w:rPr>
          <w:b w:val="1"/>
          <w:bCs w:val="1"/>
        </w:rPr>
        <w:t xml:space="preserve">Jiří Frait, správce sportovní haly: </w:t>
      </w:r>
      <w:r>
        <w:rPr/>
        <w:t xml:space="preserve">„Dle nejvíce vytížených  sportů, což je florbal a sálová kopaná, tak dále máme volejbal, basketbal,  tenis a teď nově badminton.“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„Nově jsou tam  nalajnované čtyři badmintonové hřiště, pořídili jsme nové vybavení pro hru  badmintonu v hale.“</w:t>
      </w:r>
    </w:p>
    <w:p>
      <w:pPr/>
      <w:r>
        <w:rPr/>
        <w:t xml:space="preserve">Pro badminton je hala od prosince vyhrazena každý čtvrtek v  čase od 18 do 20 hodin. Zájemci si musí předem rezervovat kurt telefonicky u  správce haly. Do budoucna obec počítá se zavedením přehledného rezervačního  systému.</w:t>
      </w:r>
    </w:p>
    <w:p>
      <w:pPr/>
      <w:r>
        <w:rPr>
          <w:b w:val="1"/>
          <w:bCs w:val="1"/>
        </w:rPr>
        <w:t xml:space="preserve">anketa, hráči badmintonu:</w:t>
      </w:r>
      <w:r>
        <w:rPr/>
        <w:t xml:space="preserve"> „Uvítal jsem, že je zase něco  nového ve Stonavě. Bembajs si rád zahraju, chodíme si sem tam zahrát z práce. Perfektní,  ve Stonavě zase něco nového.“ „Jsem rád, že si mohu badminton ve Stonavě  zahrát. Je to zase něco nového v té hale.“</w:t>
      </w:r>
    </w:p>
    <w:p>
      <w:pPr/>
      <w:r>
        <w:rPr/>
        <w:t xml:space="preserve">Celkové náklady na rekonstrukci povrchu přesáhly tři miliony  korun. Obec na tuto investici využila dotaci z Programu obnovy a rozvoje  venkova Moravskoslezského kraje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224/ve-sportovni-hale-je-mozno-nove-hrat-badmin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2026-04-22T13:35:25+02:00</dcterms:created>
  <dcterms:modified xsi:type="dcterms:W3CDTF">2026-04-22T13:35:25+02:00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