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Rodinné centrum shromáždilo přes stovku dárků, předalo je i dětskému domovu</w:t>
      </w:r>
    </w:p>
    <w:p>
      <w:pPr/>
      <w:r>
        <w:rPr/>
        <w:t xml:space="preserve">Sbírku dárků pro děti žijící v sociálně znevýhodněných rodinách nebo v dětských domovech organizuje Diakonie Českobratrské církve evangelické už 15 let. Po osmé se letos podařilo naplnit krabice od bot vánočními dárky také díky aktivitě rodinného centra ve Studénce.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p>
    <w:p>
      <w:pPr/>
      <w:r>
        <w:rPr/>
        <w:t xml:space="preserve">Celkem letos studénecké rodinné centrum shromáždilo díky štědrostí lidí 114 dárků. </w:t>
      </w: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Dalších 83 dárků předalo rodinné centrum pracovníkům orgánu sociálně-právní ochrany dětí v Bílovci, který krabice rozdělí dětem do potřebných rodin v Bílovci, Studénce a okolí.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238/rodinne-centrum-shromazdilo-pres-stovku-darku-predalo-je-i-detskemu-dom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2026-06-24T05:40:34+02:00</dcterms:created>
  <dcterms:modified xsi:type="dcterms:W3CDTF">2026-06-24T05:40:34+02:00</dcterms:modified>
</cp:coreProperties>
</file>

<file path=docProps/custom.xml><?xml version="1.0" encoding="utf-8"?>
<Properties xmlns="http://schemas.openxmlformats.org/officeDocument/2006/custom-properties" xmlns:vt="http://schemas.openxmlformats.org/officeDocument/2006/docPropsVTypes"/>
</file>