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23.12.2025, 14:29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Program Tvoříme prostor podpořil Fajnou zastávku v Kunčičkách</w:t>
      </w:r>
    </w:p>
    <w:p>
      <w:pPr/>
      <w:r>
        <w:rPr/>
        <w:t xml:space="preserve">Staré vyřazené tramvaje končí ve sběru, ale to není případ Tatrovky T3, která je v Kunčičkách před kostelem svatého Antonína. Koleje, na kterých stojí, sice nikam nevedou, ale lidi v ní najdete pořád. Díky spolku Slezská lilie slouží jako kavárna a nyní budou z programu Tvoříme prostor financovány další vylepšení okolí.</w:t>
      </w:r>
    </w:p>
    <w:p>
      <w:pPr/>
      <w:r>
        <w:rPr>
          <w:b w:val="1"/>
          <w:bCs w:val="1"/>
        </w:rPr>
        <w:t xml:space="preserve">Lucie Baránková Vilamová (ANO), náměstkyně primátora Ostravy, garant programu Tvoříme prostor:</w:t>
      </w:r>
      <w:r>
        <w:rPr>
          <w:i w:val="1"/>
          <w:iCs w:val="1"/>
        </w:rPr>
        <w:t xml:space="preserve"> „Slezská lilie – spolek, který žádal o dotaci 200 tisíc korun – navrhl dotvořit tento prostor tak, aby tam mohlo vzniknout i ve spolupráci s farností jakési nové komunitní místo.“</w:t>
      </w:r>
    </w:p>
    <w:p>
      <w:pPr/>
      <w:r>
        <w:rPr/>
        <w:t xml:space="preserve">Vyřazená tramvaj slouží třikrát týdně jako kavárna. Využití ale našla i jako místo pro oslavy, nebo promítání filmů. Program Tvoříme prostor by tak měl okolní prostor kromě mobiliáře doplnit také o promítací plátno.</w:t>
      </w:r>
    </w:p>
    <w:p>
      <w:pPr/>
      <w:r>
        <w:rPr>
          <w:b w:val="1"/>
          <w:bCs w:val="1"/>
        </w:rPr>
        <w:t xml:space="preserve">Dariusz Sputo, farář, spoluautor projektu Café Tramvaj:</w:t>
      </w:r>
      <w:r>
        <w:rPr>
          <w:i w:val="1"/>
          <w:iCs w:val="1"/>
        </w:rPr>
        <w:t xml:space="preserve"> „Plus tady bude takový krásný dětský koutek, aby maminky, když si sem přijdou třeba popovídat, nebo jak se to říká po ostravsku ‚podřistat‘, tak ty děti si budou třeba moci sednout v tom dětském koutku. Plus máme ještě v plánu, že když tady budou ty akce v typu letní kino, tak bude i gril, takže Tvoříme prostor nám poskytne i ten grill, kde si lidé budou moci dát něco na zub.“</w:t>
      </w:r>
    </w:p>
    <w:p>
      <w:pPr/>
      <w:r>
        <w:rPr/>
        <w:t xml:space="preserve">Velký úspěch má především u dětí také kabina tramvaje. I tu čekají během roku 2026 novinky.</w:t>
      </w:r>
    </w:p>
    <w:p>
      <w:pPr/>
      <w:r>
        <w:rPr>
          <w:b w:val="1"/>
          <w:bCs w:val="1"/>
        </w:rPr>
        <w:t xml:space="preserve">Dariusz Sputo, farář, spoluautor projektu Café Tramvaj:</w:t>
      </w:r>
      <w:r>
        <w:rPr>
          <w:i w:val="1"/>
          <w:iCs w:val="1"/>
        </w:rPr>
        <w:t xml:space="preserve"> „Kdokoliv si sedne tady v té kabině, tak si sedne jako ten řidič tramvajky, dostane brýle a v ten moment – naši ajťáci na tom pracují – si bude moci vychutnat jízdu po Ostravě tou tramvajkou, ale virtuálně, samozřejmě. To znamená, že bude možnost, že se bude zastavovat, lidé tam budou nastupovat, prostě to řízení v reálu.“</w:t>
      </w:r>
    </w:p>
    <w:p>
      <w:pPr/>
      <w:r>
        <w:rPr/>
        <w:t xml:space="preserve">Realizace projektu Fajna zastávka i následná péče o celý prostor s "té trojkou" bude probíhat s aktivním zapojením místních dobrovolníků a farnosti. Na podporu z programu Tvoříme prostor se mohou těšit ještě nově další dva projekty. Dotaci 480 tisíc korun získá projekt Měníme náš prostor, měníme náš život v Radvanicích a Bartovicích a 500 tisíc korun poputuje na projekt Závětří – zelené srdce pro děti, rodiče i prarodiče ve Svinově.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2253/program-tvorime-prostor-podporil-fajnou-zastavku-v-kuncic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2026-04-05T18:47:47+02:00</dcterms:created>
  <dcterms:modified xsi:type="dcterms:W3CDTF">2026-04-05T18:47:47+02:00</dcterms:modified>
</cp:coreProperties>
</file>

<file path=docProps/custom.xml><?xml version="1.0" encoding="utf-8"?>
<Properties xmlns="http://schemas.openxmlformats.org/officeDocument/2006/custom-properties" xmlns:vt="http://schemas.openxmlformats.org/officeDocument/2006/docPropsVTypes"/>
</file>