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Korýtko bude nejmodernějším zařízením pro seniory v Ostravě</w:t>
      </w:r>
    </w:p>
    <w:p>
      <w:pPr/>
      <w:r>
        <w:rPr/>
        <w:t xml:space="preserve">Ostravský Domov Korýtko prochází jednou z největších proměn  ve své historii. Po letech příprav a komplikací je dnes stavba prakticky hotová.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„Máme skoro hotovo, místnosti jsou zařízené, visí záclony.  To znamená, že opravdu čekáme už jen na rozvaděč, respektive rozvaděčovou skříň  u trafostanice, která tam je. Co se týče ostatních věcí, poslední, co se dobudovalo, byl  systém hromosvodu a předtím solární systém, který bude sloužit k ohřevu teplé  užitkové vody. Poslední problém, který na stavbě ještě řešíme, je úprava  materiálů v recepci. Recepce se totiž stala únikovou cestou a v projektu byly  použity materiály, které jsou hořlavé. To je potřeba změnit."</w:t>
      </w:r>
    </w:p>
    <w:p>
      <w:pPr/>
      <w:r>
        <w:rPr>
          <w:b w:val="1"/>
          <w:bCs w:val="1"/>
        </w:rPr>
        <w:t xml:space="preserve">Jan Seidler, ředitel Domova Korýtko: </w:t>
      </w:r>
      <w:r>
        <w:rPr/>
        <w:t xml:space="preserve">"V současné době probíhá předávání díla, dokončují se  poslední práce. Stavba by měla být hotová zhruba do konce února 2026, poté bude  následovat kolaudace a příprava na stěhování. Po celou dobu rekonstrukce využíváme prostory příspěvkové  organizace Čtyřlístek. Máme dva objekty – na Liščině a na ulici Hladnovské."</w:t>
      </w:r>
    </w:p>
    <w:p>
      <w:pPr/>
      <w:r>
        <w:rPr/>
        <w:t xml:space="preserve">Stavba za původně 398 milionů korun se protáhla o dva roky a  následně ještě výrazně prodražila. Způsobily to technické komplikace a  nepřesnosti v původní dokumentaci stavby z 80. let.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„Stavba už jednou byla vysoutěžená a zakázka se následně  rušila. Zhotovitel už měl převzaté staveniště a velmi seriózně ho opustil,  protože v projektu byly obrovské chyby. I když se dělaly sondy, nepotvrdil se skutečný stav toho, co  nás tam reálně čekalo. Navýšení ceny bude zhruba 140 milionů korun. I přesto, když  si spočítáme poměr ceny a kapacity, pořád vychází velmi dobře.“</w:t>
      </w:r>
    </w:p>
    <w:p>
      <w:pPr/>
      <w:r>
        <w:rPr>
          <w:b w:val="1"/>
          <w:bCs w:val="1"/>
        </w:rPr>
        <w:t xml:space="preserve">Jan Seidler, ředitel Domova Korýtko: </w:t>
      </w:r>
      <w:r>
        <w:rPr/>
        <w:t xml:space="preserve">"Domov bude mít konečnou kapacitu 254 klientů. Budeme  poskytovat dvě sociální služby – domov pro seniory s kapacitou 130 klientů a  domov se zvláštním režimem s kapacitou 124 klientů."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"Když si spočítáme poměr 254 klientů k celkové ceně, tak i  při dnešních cenách to vychází velmi dobře. Když to srovnám například s domovem  pro seniory na hulváckém kopci, který je celý v režimu zvláštní služby, tedy  náročnější péče, tam se bavíme o částce tři čtvrtě miliardy pro sto klientů."</w:t>
      </w:r>
    </w:p>
    <w:p>
      <w:pPr/>
      <w:r>
        <w:rPr>
          <w:b w:val="1"/>
          <w:bCs w:val="1"/>
        </w:rPr>
        <w:t xml:space="preserve">Jan Seidler, ředitel Domova Korýtko: </w:t>
      </w:r>
      <w:r>
        <w:rPr/>
        <w:t xml:space="preserve">"V rámci druhé etapy budou probíhat terénní úpravy. Budou se  realizovat chodníky, venkovní mobiliář, terasy, vyvýšené záhony, vodní prvky,  kompletní oplocení včetně bran a systémů uzavření objektu a zahrady. Tyto práce  by měly probíhat už za provozu, protože nebrání užívání stavby."</w:t>
      </w:r>
    </w:p>
    <w:p>
      <w:pPr/>
      <w:r>
        <w:rPr/>
        <w:t xml:space="preserve">Celý areál by měl být dokončen v druhé polovině  příštího roku. Ostrava tím získá nejmodernější zařízení pro seniory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260/domov-korytko-bude-nejmodernejsim-zarizenim-pro-senior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2026-10-24T12:20:56+02:00</dcterms:created>
  <dcterms:modified xsi:type="dcterms:W3CDTF">2026-10-24T12:20:56+02:00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