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dlouhodobě podporuje útulky, o Vánocích zajistil i dárky</w:t>
      </w:r>
    </w:p>
    <w:p>
      <w:pPr/>
      <w:r>
        <w:rPr/>
        <w:t xml:space="preserve">Kočičí útulek Neposedné tlapky a psí útulek v Sedlištích se dočkaly před Vánocemi vzácné návštěvy.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"Je to takové symbolické gesto. Mimo podpory, kterou mají tyto útulky od města přes rok, se tady vždycky zastavíme, prohodíme pár příjemných slov, zjistíme, jak se situace vyvíjí, a je to takový příjemný zvyk."</w:t>
      </w:r>
    </w:p>
    <w:p>
      <w:pPr/>
      <w:r>
        <w:rPr/>
        <w:t xml:space="preserve">Jak vnímáte fungování obou útulků?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dnešním moderním světě si nedovedu představit, že by  ve městě naší velikosti takové útulky nebyly, protože těch zvířat, která se dostanou do situace, kterou neumí vyřešit sami, je mnoho a je jich stále víc. A já si velmi vážím práce takových nadšenců, lidí, kteří mají vztah k těm zvířatům a dokážou jim nabídnout dočasné přístřeší, dokáží jim pomoct v nějaké situaci. A ještě víc si vážím těch, kteří si třeba takové pejsky nebo kočičky, které mají za sebou nějaké trauma, dokážou vzít a dát jim nový domov."</w:t>
      </w:r>
    </w:p>
    <w:p>
      <w:pPr/>
      <w:r>
        <w:rPr/>
        <w:t xml:space="preserve">První na řadě byly tentokrát kočky u Neposedných tlapek.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64/frydekmistek-dlouhodobe-podporuje-utulky-o-vanocich-zajistil-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2026-06-04T10:09:46+02:00</dcterms:created>
  <dcterms:modified xsi:type="dcterms:W3CDTF">2026-06-04T10:09:46+02:00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