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Aerobik opět uspořádal sbírku vánočních dárků pro děti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„Dnes máme už tradičně den, kdy nám klub Maniak Aerobik přivezl dárky pro děti ze znevýhodněných rodin, se kterými spolupracujeme. 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 Dříve se zapojovala jedna třída, letos už dvě. Paní učitelka Galušková si to vždy bere pod patronát. Je krásné vidět, s jakou radostí děti dárky nosí. Letos už podruhé se zapojily také učitelky ze Základní umělecké školy Bohuslava Martinů, kde je balení dárků opravdu krásné a kreativní.“</w:t>
      </w:r>
    </w:p>
    <w:p>
      <w:pPr/>
      <w:r>
        <w:rPr/>
        <w:t xml:space="preserve">Střední zdravotnická škola z Karviné se sbírky zúčastnila podruhé.</w:t>
      </w:r>
    </w:p>
    <w:p>
      <w:pPr/>
      <w:r>
        <w:rPr>
          <w:b w:val="1"/>
          <w:bCs w:val="1"/>
        </w:rPr>
        <w:t xml:space="preserve">Zuzana Babiánková, učitelka odborných předmětů SZŠ Karviná: </w:t>
      </w:r>
      <w:r>
        <w:rPr/>
        <w:t xml:space="preserve">„Žáci i učitelky připravili pro děti dárky, které jim určitě udělají radost. Jsme velmi hrdí na to, že mají velké srdce a chtějí pomáhat.“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„Balila jsem dárek pro asi desetiletou holčičku. Přemýšlela jsem, co by ji mohlo potěšit, tak jsem dala třeba plyšáky, zápisník, knížku, křídy na kreslení a laky na nehty. Mamka mi s tím taky trochu pomáhala.“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Část hraček zůstává také v hracím koutku na odboru sociálních věcí, kde si děti mohou „adoptovat“ plyšáka, o kterého se budou starat.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277/maniak-aerobik-opet-usporadal-sbirku-vanocnich-dark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2026-05-19T13:38:08+02:00</dcterms:created>
  <dcterms:modified xsi:type="dcterms:W3CDTF">2026-05-19T13:38:08+02:00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