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operuje velké kýly pomocí robota Da Vinci</w:t>
      </w:r>
    </w:p>
    <w:p>
      <w:pPr/>
      <w:r>
        <w:rPr/>
        <w:t xml:space="preserve">U pacientů, kteří prodělali operaci v dutině břišní, mohou následně vzniknout defekty, takzvané kýly. Chirurgové v havířovské nemocnici je dnes dokážou šetrně operovat právě pomocí robota Da Vinci, kterého nemocnice získala v loňském roce. Své zkušenosti a výsledky představili lékaři na odborném semináři.</w:t>
      </w:r>
    </w:p>
    <w:p>
      <w:pPr/>
      <w:r>
        <w:rPr>
          <w:b w:val="1"/>
          <w:bCs w:val="1"/>
        </w:rPr>
        <w:t xml:space="preserve">Martin Sedláček, primář chirurgie:</w:t>
      </w:r>
      <w:r>
        <w:rPr/>
        <w:t xml:space="preserve"> „Robotický systém dnes umožňuje operovat břišní kýly, což jsou defekty neboli poruchy břišní stěny, které mohou být vrozené i získané. Získaných kýl je v posledních letech stále více. Některé defekty jsou tak rozsáhlé, že by je ještě před několika lety nebylo možné řešit. Díky miniinvazivitě a robotickému systému se ale možnosti výrazně posunuly. Dnes můžeme ukázat, co robotický systém dokáže a jak jsme schopni pacienty operovat tak, aby se cítili dobře a jejich problém byl vyřešen.“</w:t>
      </w:r>
    </w:p>
    <w:p>
      <w:pPr/>
      <w:r>
        <w:rPr/>
        <w:t xml:space="preserve">Protože tato metoda operací zatím není zcela běžná, semináře se zúčastnili i lékaři z jiných zdravotnických zařízení.</w:t>
      </w:r>
    </w:p>
    <w:p>
      <w:pPr/>
      <w:r>
        <w:rPr>
          <w:b w:val="1"/>
          <w:bCs w:val="1"/>
        </w:rPr>
        <w:t xml:space="preserve">Lukáš Ciesar, zástupce primáře:</w:t>
      </w:r>
      <w:r>
        <w:rPr/>
        <w:t xml:space="preserve"> „V České republice operuje kýly pomocí robota pouze pět zdravotnických zařízení a jedním z nich jsme my. Přestože jsme menší krajská nemocnice, máme prvenství v některých typech operací u pacientů s velmi rozsáhlými kýlami. Hlavní výhodou je miniinvazivita – přes drobné ranky o velikosti zhruba jednoho centimetru, většinou v počtu tří až šesti vstupů, jsme schopni operovat kýly o rozměrech například 18 × 12 centimetrů.“</w:t>
      </w:r>
    </w:p>
    <w:p>
      <w:pPr/>
      <w:r>
        <w:rPr/>
        <w:t xml:space="preserve">Nemocnice v Havířově pomocí robotického systému Da Vinci odoperovala už více než 200 pacientů napříč různými obory. Operace břišních kýl tak zapadají do širokého spektra moderních výkonů, které zařízení nabízí.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320/nemocnice-v-havirove-operuje-velke-kyly-pomoci-robot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2026-09-07T14:17:40+02:00</dcterms:created>
  <dcterms:modified xsi:type="dcterms:W3CDTF">2026-09-07T14:17:40+02:00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