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23.12.2025, 12:14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Bělském lese přibyly další povalové chodníky</w:t>
      </w:r>
    </w:p>
    <w:p>
      <w:pPr/>
      <w:r>
        <w:rPr/>
        <w:t xml:space="preserve">Návštěvníkům Bělského lesa a zejména zdejší stezky vody se  bude procházet opět o něco jednodušeji. Byla dokončena další část povalových  chodníků, která jim umožní přejít podmáčená místa.</w:t>
      </w:r>
    </w:p>
    <w:p>
      <w:pPr/>
      <w:r>
        <w:rPr>
          <w:b w:val="1"/>
          <w:bCs w:val="1"/>
        </w:rPr>
        <w:t xml:space="preserve">Aleš Boháč (Starostové pro Ostravu), náměstek  primátora Ostravy</w:t>
      </w:r>
      <w:r>
        <w:rPr/>
        <w:t xml:space="preserve">: „Použil se materiál, který je spojený s lesem,  dřevo, kámen, tak ať to do té přírody co nejvíc zapadne. A smyslem této  etapy bylo otevřít ten les a propojit ty jednotlivé atraktivní místa Bělského  lesa spolu, tak aby návštěvník mohl i v tomto období lesem projít.“</w:t>
      </w:r>
    </w:p>
    <w:p>
      <w:pPr/>
      <w:r>
        <w:rPr>
          <w:b w:val="1"/>
          <w:bCs w:val="1"/>
        </w:rPr>
        <w:t xml:space="preserve">Magda Cigánková, spoluautorka návrhu, architektka</w:t>
      </w:r>
      <w:r>
        <w:rPr/>
        <w:t xml:space="preserve">:  „V rámci našeho projektování jsme s kolegyní především chtěli  propojit tu stávající cestu vody, která tady byla s křížovou  cestou, protože se nám úplně nelíbilo, když skončila cesta vody, že  lidi tak bezprizorně se pouštěli po celém Bělském lese a to prošlapávání  nebylo zrovna to právě ořechové.“</w:t>
      </w:r>
    </w:p>
    <w:p>
      <w:pPr/>
      <w:r>
        <w:rPr/>
        <w:t xml:space="preserve">Stejně jako u předchozích projektů provedla úpravy  městská společnost Ostravské městské lesy a zeleň. Práce začaly v srpnu. </w:t>
      </w:r>
    </w:p>
    <w:p>
      <w:pPr/>
      <w:r>
        <w:rPr>
          <w:b w:val="1"/>
          <w:bCs w:val="1"/>
        </w:rPr>
        <w:t xml:space="preserve">Martin Mati, technický ředitel, Ostravské  městské lesy a zeleň</w:t>
      </w:r>
      <w:r>
        <w:rPr/>
        <w:t xml:space="preserve">: „Myslím si, že jsme vytvořili nádherný  projekt, ale s čím jsme si hodně vyhráli, tak je právě voda. Jsou to cesty  vody, ale myslím si, že za námi se otvírá ta nejhezčí část cest  vody, co týče takové té přírody a toho užívání si, toho kochání se  právě tou přírodou. Vytvořili jsme několik tůní a opravdu musím  říct, že náš bagrista byl téměř genius. Hráli jsme si opravdu na  centimetry s vodou, že vidíte, že se to z jedné tůně přilívá do druhé  tůně, a zase do třetí.“</w:t>
      </w:r>
    </w:p>
    <w:p>
      <w:pPr/>
      <w:r>
        <w:rPr>
          <w:b w:val="1"/>
          <w:bCs w:val="1"/>
        </w:rPr>
        <w:t xml:space="preserve">Vladimír Blahuta,  ředitel Ostravských městských lesů a zeleně</w:t>
      </w:r>
      <w:r>
        <w:rPr/>
        <w:t xml:space="preserve">: „Je to úžasné, já bych chtěl za nás, za lesníky, skutečně  poděkovat vedení města, že přistoupilo k tomu, co jsme postupně navrhovali  a měli jsme možnost ukázat i, že některé věci v tom lese umíme udělat."</w:t>
      </w:r>
    </w:p>
    <w:p>
      <w:pPr/>
      <w:r>
        <w:rPr>
          <w:b w:val="1"/>
          <w:bCs w:val="1"/>
        </w:rPr>
        <w:t xml:space="preserve">Otakar Šimík (ANO), místostarosta MOb  Ostrava-Jih</w:t>
      </w:r>
      <w:r>
        <w:rPr/>
        <w:t xml:space="preserve">: „No, já žiju na Jihu celý život, takže Bělský les  znám velice dobře. Jezdil jsem tady jako malý kluk na kole, potom s pejskem  hodně chodil, teď se synem. A opravdu ty změny jsou veliké. A dostalo  se to úplně do takové jiné fáze. Jsou průchozí i místa, které předtím  nebyly.“</w:t>
      </w:r>
    </w:p>
    <w:p>
      <w:pPr/>
      <w:r>
        <w:rPr/>
        <w:t xml:space="preserve">Bělský les s rozlohou zhruba 160 hektarů je  vyhledávaným místem pro rekreaci. Od roku 2023 mohou návštěvníci lesa  využívat Stezku vody v roce 2025 se zde otevřel Park nad rybníkem  s mnoha atrakcemi.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2348/v-belskem-lese-pribyly-dalsi-povalove-chodn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2026-07-23T09:16:17+02:00</dcterms:created>
  <dcterms:modified xsi:type="dcterms:W3CDTF">2026-07-23T09:16:17+02:00</dcterms:modified>
</cp:coreProperties>
</file>

<file path=docProps/custom.xml><?xml version="1.0" encoding="utf-8"?>
<Properties xmlns="http://schemas.openxmlformats.org/officeDocument/2006/custom-properties" xmlns:vt="http://schemas.openxmlformats.org/officeDocument/2006/docPropsVTypes"/>
</file>