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poděkovalo zaměstnancům sociálních služeb</w:t>
      </w:r>
    </w:p>
    <w:p>
      <w:pPr/>
      <w:r>
        <w:rPr/>
        <w:t xml:space="preserve">I malá pozornost potěší. Platí to i o kalendářích Frýdku-Místku, které mapují sociální služby ve městě. Vedení je tradičně předalo zaměstnancům i klientům svých organizací.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"Prezentujeme 27 sociálních služeb, které působí na území města, a jednotlivé služby dostaly v tomto kalendáři prostor. S fotografií i s krátkým popiskem, jakou službu poskytují, s kontaktem. Tyto kalendáře, které se vytiskly ve dvou tisících kusech, tak dostali všichni zaměstnanci v těchto sociálních službách, což je vlastně takové poděkování za to, že vykonávají tuto nelehkou práci. A dále tyto kalendáře dostali senioři, kteří navštěvují naše kluby seniorů, tedy zhruba 400 seniorů, a potom obyvatelé Domu zvláštního určení, kterých je zhruba 600."</w:t>
      </w:r>
    </w:p>
    <w:p>
      <w:pPr/>
      <w:r>
        <w:rPr/>
        <w:t xml:space="preserve">Kalendářů se dočkali i zaměstnanci frýdecko-místeckého Hospice.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"Dostali jsme kalendáře, jejichž obsahem je i fotografie z našeho prostředí, a stejně tak můžeme prezentovat prostřednictvím služby i ostatní, které jsou na území města Frýdku-Místku poskytovány."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"Záleží samozřejmě na té sociální službě. Každá sociální služba si vybrala fotku, která se jí líbila. Tady jsou uživatelé hospice spolu se sociální pracovnicí . A je tady vždycky samozřejmě popis a kontakt na webové stránky dané služby."</w:t>
      </w:r>
    </w:p>
    <w:p>
      <w:pPr/>
      <w:r>
        <w:rPr/>
        <w:t xml:space="preserve">Hospic zřizuje město Frýdek-Místek a funguje už patnáctým rokem.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"Máme kapacitu 44 lůžek. Nabízíme několik služeb, zejména služby hospicové, potom odlehčovací služby a dále sociálně zdravotní služby. Zájem o naše služby je velký a pověst naše je, doufám a věřím, a stále se o tom přesvědčuji, že je jenom dobrá."</w:t>
      </w:r>
    </w:p>
    <w:p>
      <w:pPr/>
      <w:r>
        <w:rPr/>
        <w:t xml:space="preserve">Jak vypadá ta spolupráce s městem?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"Můžu jenom poděkovat městu, že nás podporuje a že nám poskytuje zázemí k tomu, abychom mohli provozovat naši činnost."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389/vedeni-frydkumistku-podekovalo-zamestnanc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2026-06-05T10:28:37+02:00</dcterms:created>
  <dcterms:modified xsi:type="dcterms:W3CDTF">2026-06-05T10:28:37+02:00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