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stroj v Národním zemědělském muzeu repasovali žáci</w:t>
      </w:r>
    </w:p>
    <w:p>
      <w:pPr/>
      <w:r>
        <w:rPr/>
        <w:t xml:space="preserve">Jak už jsme vás ve vysílání televize Polar informovali, žáci Střední průmyslové školy v Ostravě - Vítkovicích roky pracovali na tom, aby opětovně vdechli život tomuto historickému parnímu stroji.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0/parni-stroj-v-narodnim-zemedelskem-muzeu-repasoval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2026-06-09T21:14:43+02:00</dcterms:created>
  <dcterms:modified xsi:type="dcterms:W3CDTF">2026-06-09T21:14:43+02:00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