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8.1.2026, 17:22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Mariánskohorská Základní škola Gen. Janka se modernizuje a postupně mění podobu výuky</w:t>
      </w:r>
    </w:p>
    <w:p>
      <w:pPr/>
      <w:r>
        <w:rPr>
          <w:b w:val="1"/>
          <w:bCs w:val="1"/>
        </w:rPr>
        <w:t xml:space="preserve">Petr Becher (Nezávislí), místostarosta Ostravy-Mariánských Hor a Hulvák: </w:t>
      </w:r>
      <w:r>
        <w:rPr/>
        <w:t xml:space="preserve">“Chceme připravit žáky na 21. století, to znamená, abychom od té formální výuky přešli k té experimentální, kde se děti budou vzdělávat moderními metodami.”</w:t>
      </w:r>
    </w:p>
    <w:p>
      <w:pPr/>
      <w:r>
        <w:rPr/>
        <w:t xml:space="preserve">Nové odborné učebny umožní dětem pracovat více prakticky a v souvislostech běžného života.</w:t>
      </w:r>
    </w:p>
    <w:p>
      <w:pPr/>
      <w:r>
        <w:rPr>
          <w:b w:val="1"/>
          <w:bCs w:val="1"/>
        </w:rPr>
        <w:t xml:space="preserve">Petr Becher (Nezávislí), místostarosta Ostravy-Mariánských Hor a Hulvák: </w:t>
      </w:r>
      <w:r>
        <w:rPr/>
        <w:t xml:space="preserve">“Budou mít k dispozici jak učebny fyziky a chemie, kde můžou experimentovat, tak i v matematice se nebudou učit jenom příklady a budou řešit reálné příklady ze života.”</w:t>
      </w:r>
    </w:p>
    <w:p>
      <w:pPr/>
      <w:r>
        <w:rPr>
          <w:b w:val="1"/>
          <w:bCs w:val="1"/>
        </w:rPr>
        <w:t xml:space="preserve">Martin Kolář, ředitel ZŠ Gen. Janka: </w:t>
      </w:r>
      <w:r>
        <w:rPr/>
        <w:t xml:space="preserve">“Toto je vlastně učebna informatiky a robotiky, kde se budou děti učit pomocí nejmodernějších zařízení pracovat s roboty, programovat. Jsou tady různé scanery, 3D brýle pro virtuální realitu a podobně.”</w:t>
      </w:r>
    </w:p>
    <w:p>
      <w:pPr/>
      <w:r>
        <w:rPr/>
        <w:t xml:space="preserve">Modernizací prošla také učebna přírodovědných předmětů.</w:t>
      </w:r>
    </w:p>
    <w:p>
      <w:pPr/>
      <w:r>
        <w:rPr>
          <w:b w:val="1"/>
          <w:bCs w:val="1"/>
        </w:rPr>
        <w:t xml:space="preserve">Martin Kolář, ředitel ZŠ Gen. Janka: </w:t>
      </w:r>
      <w:r>
        <w:rPr/>
        <w:t xml:space="preserve">“To vybavení zase je navrženo tak, aby bylo možnost realizovat nejrůznější experimenty. Jsou tady badatelské sady, různé senzory a žáci si mohou zkoušet věci prakticky v rámci těchto oborů.” </w:t>
      </w:r>
    </w:p>
    <w:p>
      <w:pPr/>
      <w:r>
        <w:rPr/>
        <w:t xml:space="preserve">Výměnou ve škole projdou také všechny dveře. </w:t>
      </w:r>
    </w:p>
    <w:p>
      <w:pPr/>
      <w:r>
        <w:rPr/>
        <w:t xml:space="preserve">Další etapou modernizace bude vznik interaktivní relaxační a výukové místnosti v dosud nevyužitém atriu školy.</w:t>
      </w:r>
    </w:p>
    <w:p>
      <w:pPr/>
      <w:r>
        <w:rPr>
          <w:b w:val="1"/>
          <w:bCs w:val="1"/>
        </w:rPr>
        <w:t xml:space="preserve">Petr Becher (Nezávislí), místostarosta Ostravy-Mariánských Hor a Hulvák: </w:t>
      </w:r>
      <w:r>
        <w:rPr/>
        <w:t xml:space="preserve">“Bude využita ve výuce. A samozřejmě bude k prospěchu žáků, pokud budou mít nějaké problémy, mohou tady strávit čas se svým psychologem. Věříme, že se nám to podaří, byť je to projekt v řádech několika milionů.”</w:t>
      </w:r>
    </w:p>
    <w:p>
      <w:pPr/>
      <w:r>
        <w:rPr/>
        <w:t xml:space="preserve">Otevření nových učeben škola plánuje na začátek druhého pololetí, tedy od února tohoto školního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52527/marianskohorska-zakladni-skola-gen-janka-se-modernizuje-a-postupne-meni-podobu-vyu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2026-07-23T07:55:56+02:00</dcterms:created>
  <dcterms:modified xsi:type="dcterms:W3CDTF">2026-07-23T07:55:56+02:00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