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bilancuje a chystá další rozvoj</w:t>
      </w:r>
    </w:p>
    <w:p>
      <w:pPr/>
      <w:r>
        <w:rPr/>
        <w:t xml:space="preserve">Uplynulý rok byl pro Stonavu rokem výrazných investic, ale také  zásadních rozhodnutí. Vedení obce se muselo vyrovnat nejen s rozvojovými  projekty, ale i s náročnými tématy – například se záměrem vybudovat v areálu  bývalého Dolu 9. květen „Komplexní centrum nakládání s odpady“.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„Bylo to  takové nešťastné, protože nikdo s námi do té doby o způsobu nebo o takovém  projektu nejednal. Byli jsme postaveni před hotovou věc. Byly tam provozy,  které bychom akceptovali, ale byly tam také provozy, které akceptovatelné  nebyly, a proto jsme se k tomu velmi výrazně ohradili.“</w:t>
      </w:r>
    </w:p>
    <w:p>
      <w:pPr/>
      <w:r>
        <w:rPr/>
        <w:t xml:space="preserve">Společnost FCC Česká republika nakonec od svého záměru vybudovat  Odpadové centrum, tak jak bylo původně v plánu, ustoupila.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„Investor  celou tuto žádost o tento projekt stáhl a v současné době je to u ledu.“</w:t>
      </w:r>
    </w:p>
    <w:p>
      <w:pPr/>
      <w:r>
        <w:rPr/>
        <w:t xml:space="preserve">Obec v loňském roce dokončila několik významných investičních  akcí.  Například fotbalisté mají  k dispozici nové šatny.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„Provedli jsme komplexní rekonstrukci  zázemí pro mladé sportovce, rozhodčí pořadatelé v budově sportovního klubu. Tam  bych chtěl poděkovat Nadaci OKD, kdy nás velmi významně v této věci podpořila.“</w:t>
      </w:r>
    </w:p>
    <w:p>
      <w:pPr/>
      <w:r>
        <w:rPr/>
        <w:t xml:space="preserve">A Nadace OKD v obci podpořila i další projekt – skatepark.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„Děti si  dlouhodobě přály, aby ve Stonavě vznikl skatepark. Dostali jsme nabídku  možnosti skatepark vybudovat. Podali jsme žádost na dotaci z Nadace OKD. I tam  nám bylo vyhověno. V průběhu prázdnin vyrostl skatepark u základní školy na Dolanech.“</w:t>
      </w:r>
    </w:p>
    <w:p>
      <w:pPr/>
      <w:r>
        <w:rPr/>
        <w:t xml:space="preserve">Díky podpoře MAS Pobeskydí, mají žáci prvního stupně stonavské  základní školy od nového školního roku novou moderní školní zahradu. Ta dětem  nabízí zcela nové možnosti pro učení, hru i odpočinek. Nemalé finanční  prostředky v uplynulém roce směřovaly do sportovní haly, která má zcela  nový povrch. Na tento projekt získala obec dotaci z Moravskoslezského  kraje.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„Povrch  byl původní od vybudování této haly, byl značně opotřebovaný. Dokonce se tam  projevovaly i nějaké trhliny v podkladového betonu. Jediné řešení bylo nahradit  to vyvýšeným novým povrchem. Připravili jsme projekt tak, že jsme udělali  dřevěnou konstrukci, která je vysoká zhruba 8 cm a na to byl položen  univerzální povrch vhodný pro různé míčové hry. Samozřejmě jsme chtěli vyhovět  místním občanům, kteří projevili zájem hrát v hale badminton, takže jsme  nechali připravit čtyři kurty pro tuto dynamickou hru.“</w:t>
      </w:r>
    </w:p>
    <w:p>
      <w:pPr/>
      <w:r>
        <w:rPr/>
        <w:t xml:space="preserve">V loňském roce došlo rovněž k opravám laviček podél místních  komunikací i na autobusových zastávkách. Obec pokračovala také v rozvoji  bydlení. V lokalitě Nový Svět nabídla zájemcům formou licitace pozemky určené k  výstavbě rodinných domů.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 připravila osm stavebních parcel, plně zasíťováných a někdy v polovině roku  jsme začali tyto pozemky postupně nabízet a prodávat. V tuto chvíli je  prodaných pět pozemků z osmi.“</w:t>
      </w:r>
    </w:p>
    <w:p>
      <w:pPr/>
      <w:r>
        <w:rPr/>
        <w:t xml:space="preserve">Prodej  zbývajících tří pozemků chce obec dokončit v letošním roce. Do budoucna však  Stonavu čekají i zásadní výzvy. V rámci rozpočtu se na straně příjmů  negativně projeví plánované lednové ukončení těžby černého uhlí, které znamená  výpadek zhruba 17 milionů korun. I přesto chce Stonava pokračovat v investicích  v roce 2026 a zachovat všechny dotační programy a výhody pro své obyvatele.  Jednou z priorit je bezpečnost.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„Máme tam plánované  vybudování chodníku v centru obce, kdy nám děti chodí v takové místní  komunikaci a zároveň proti nim jezdí rodiče s auty, kdy dovážejí děti do školy,  takže tuto komunikaci chceme rozšířit o chodník.“</w:t>
      </w:r>
    </w:p>
    <w:p>
      <w:pPr/>
      <w:r>
        <w:rPr/>
        <w:t xml:space="preserve">Rozšíření se letos dočká také kamerový systém.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„Budování kamerového systému jsme  započali loni. Hlavní uzel je tady na obecním úřadě, ale ne do všech částí obce  je přímá viditelnost odsud, takže jsme museli budovat páteřní spoje a ty se  vedly směrem na školu na Hořany. Ze školy z Hořany jsme museli přes obec  projít na školu na Dolanech a teprve ze školy z Dolan máme přímou viditelnost  na sídliště Hořany. To znamená, že můžeme v letošním roce vybudovat kamery i  tam, protože už jsme schopni se propojit do centra.“</w:t>
      </w:r>
    </w:p>
    <w:p>
      <w:pPr/>
      <w:r>
        <w:rPr/>
        <w:t xml:space="preserve">Další investice se chystají ve školství – například úprava zahrady  u polské školy.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„Požadavek ze strany školy  je vybudovat altán pro potřeby venkovního vyučování v letních měsících, plus  nějaké vyvýšené záhonky tam v tom areálu.“</w:t>
      </w:r>
    </w:p>
    <w:p>
      <w:pPr/>
      <w:r>
        <w:rPr/>
        <w:t xml:space="preserve">Obec plánuje rozšíření kanalizace v lokalitě Nový Svět a to  ve spolupráci se sousední Horní Suchou. V rámci úspor chce investovat i na  hřišti SK Stonava.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„Vzhledem k vysokým cenám energií a i  opotřebované osvětlení umělé trávy v areálu sportovního klubu jsme se rozhodli,  že v letošním roce provedeme rekonstrukci tady těch čtyř stožárů. Místo výbojkových  světel tam budou nová svítidla s ledkovými světly. Plánujeme nějaké investice v  části Dolany, kde chceme provádět nějakou přípravu pro případný odprodej  dalších stavebních parcel.“</w:t>
      </w:r>
    </w:p>
    <w:p>
      <w:pPr/>
      <w:r>
        <w:rPr/>
        <w:t xml:space="preserve">Velmi zásadní pro letošní rok je změna územního plánu, která  umožní například další výstavbu v dříve těžbou omezených lokalitách.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„Dojde ke  změně statutu některých parcel. To znamená, že se bude moct stavět tam, kde se  kdysi nemohlo stavět z důvodu těžby.“</w:t>
      </w:r>
    </w:p>
    <w:p>
      <w:pPr/>
      <w:r>
        <w:rPr/>
        <w:t xml:space="preserve">Veřejné projednání návrhu nového územního plánu se uskuteční  v pondělí 19. ledna 17:30 hod. v sále stonavského Domu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559/stonava-bilancuje-a-chysta-dalsi-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2026-04-21T09:26:11+02:00</dcterms:created>
  <dcterms:modified xsi:type="dcterms:W3CDTF">2026-04-21T09:26:11+02:00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