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zimě buďme ohleduplní k přírodě i fauně v ní, ve svém městě i na výletě v horách</w:t>
      </w:r>
    </w:p>
    <w:p>
      <w:pPr/>
      <w:r>
        <w:rPr/>
        <w:t xml:space="preserve">V zimě mají lidé tendenci myslet na zvířátka, například ta v oborách, ale i na ta volně žijící. Spousta lidí ale nezná zákony přírody a neví, co je vlastně pro zvířata dobré a kdy se stává jejich dobrý úmysl naopak kontraproduktivním.</w:t>
      </w:r>
    </w:p>
    <w:p>
      <w:pPr/>
      <w:r>
        <w:rPr>
          <w:b w:val="1"/>
          <w:bCs w:val="1"/>
        </w:rPr>
        <w:t xml:space="preserve">Lumír Kolář, hospodář Mysliveckého spolku Karviná</w:t>
      </w:r>
      <w:r>
        <w:rPr>
          <w:b w:val="1"/>
          <w:bCs w:val="1"/>
        </w:rPr>
        <w:t xml:space="preserve">: </w:t>
      </w:r>
      <w:r>
        <w:rPr/>
        <w:t xml:space="preserve">"Lidé by neměli přihazovat nějaké sušené pečivo, cukroví z Vánoc a zbytky z kuchyně. To potom nabere vlhkost, plísní to a zvěř potom má problémy se zažíváním a může dojít i k úhynu."</w:t>
      </w:r>
    </w:p>
    <w:p>
      <w:pPr/>
      <w:r>
        <w:rPr>
          <w:b w:val="1"/>
          <w:bCs w:val="1"/>
        </w:rPr>
        <w:t xml:space="preserve">Lukáš Barchański, vedoucí Centra Přírodovědné stanice</w:t>
      </w:r>
      <w:r>
        <w:rPr>
          <w:b w:val="1"/>
          <w:bCs w:val="1"/>
        </w:rPr>
        <w:t xml:space="preserve">: </w:t>
      </w:r>
      <w:r>
        <w:rPr/>
        <w:t xml:space="preserve">"Pokud je to veřejně přístupná obora, tak si myslím, že většina z nich má nějaký provozní řád, ale určitě co by zvířata neměla dostávat, tak zbytky z kuchyně, prostě jako lidskou potravu, suché i čerstvé pečivo, ideálně ovoce, zeleninu nebo kaštany, seno."</w:t>
      </w:r>
    </w:p>
    <w:p>
      <w:pPr/>
      <w:r>
        <w:rPr/>
        <w:t xml:space="preserve">V lesích se často o zvěř starají místní myslivci. Nejinak je tomu i v Karviné.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641/v-zime-budme-ohleduplni-k-prirode-i-faune-v-ni-ve-svem-meste-i-na-vylete-v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2026-06-27T16:16:03+02:00</dcterms:created>
  <dcterms:modified xsi:type="dcterms:W3CDTF">2026-06-27T16:16:03+02:00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