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Držkovice mají po povodních opravený kulturní dům, nové je úplně vše</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“V tomto sále byl ten sbor dobrovolných hasičů tenkrát založený. Takže bylo to v trošku jiné podobě, než je to teď, ale nicméně bylo to zde. Rekonstrukce je teda fantastická. Je to nádherně udělané.”</w:t>
      </w:r>
    </w:p>
    <w:p>
      <w:pPr/>
      <w:r>
        <w:rPr/>
        <w:t xml:space="preserve">Zrekonstruovaný kulturní dům otevřel společenský večer pro všechny občany, kteří měli po povodních spoustu práce nejen se svými nemovitostmi, ale navíc pomáhali jak se dalo i samotné obci.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657/drzkovice-maji-po-povodnich-opraveny-kulturni-dum-nove-je-uplne-v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2026-08-03T09:28:35+02:00</dcterms:created>
  <dcterms:modified xsi:type="dcterms:W3CDTF">2026-08-03T09:28:35+02:00</dcterms:modified>
</cp:coreProperties>
</file>

<file path=docProps/custom.xml><?xml version="1.0" encoding="utf-8"?>
<Properties xmlns="http://schemas.openxmlformats.org/officeDocument/2006/custom-properties" xmlns:vt="http://schemas.openxmlformats.org/officeDocument/2006/docPropsVTypes"/>
</file>