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Tvořivé dílny novojičínské školy zaujaly i budoucí pomocné kuchaře</w:t>
      </w:r>
    </w:p>
    <w:p>
      <w:pPr/>
      <w:r>
        <w:rPr/>
        <w:t xml:space="preserve">Přípravu ingrediencí pro dokončení těstovinového salátu popsal Michal Kruliš z Vítkova, který se se svou asistentkou přijel podívat na Tvořiví dílny Odborného učiliště a praktické školy v Novém Jičíně.  </w:t>
      </w:r>
    </w:p>
    <w:p>
      <w:pPr/>
      <w:r>
        <w:rPr>
          <w:b w:val="1"/>
          <w:bCs w:val="1"/>
        </w:rPr>
        <w:t xml:space="preserve">Michal Kruliš, návštěvník akce: </w:t>
      </w:r>
      <w:r>
        <w:rPr/>
        <w:t xml:space="preserve">“Takže jsem si vyzkoušel vařit. Bylo to dobré. A chtěl by ses tady tady učit? Jo.”</w:t>
      </w:r>
    </w:p>
    <w:p>
      <w:pPr/>
      <w:r>
        <w:rPr/>
        <w:t xml:space="preserve">Tvořivé dílny byly edukačním projektem, který konkrétně představil jednotlivé obory školy.</w:t>
      </w:r>
    </w:p>
    <w:p>
      <w:pPr/>
      <w:r>
        <w:rPr>
          <w:b w:val="1"/>
          <w:bCs w:val="1"/>
        </w:rPr>
        <w:t xml:space="preserve">Andrea Havlíková, ředitelka OU a PrŠ Nový Jičín: </w:t>
      </w:r>
      <w:r>
        <w:rPr/>
        <w:t xml:space="preserve">“Napadlo nás ukázat tu školu i v tom reálu, jak to vypadá při učení, jak to vypadá při praxi. V praktické škole můžou vyzkoušet cvičnou kuchyni, kde si můžou připravit nějaký drobný pokrm, a v šicí dílně si můžou zkusit něco ušít nebo vyšít nebo nakreslit. A také odborné učiliště otevře své dílny, a to strojírenské dílny, zahradnické dílny a cvičné kuchyně kuchařských prací.”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“Přicházím z Jeseníku nad Odrou, z Polouvsí, a je to tady hezké.” </w:t>
      </w:r>
    </w:p>
    <w:p>
      <w:pPr/>
      <w:r>
        <w:rPr/>
        <w:t xml:space="preserve">“Abychom to viděli naživo, aby tady byl s nějakými dětmi, abychom viděli to prostředí, velikost, jaké jsou tu možnosti, kde budou mít praxi a co budou dělat.”    </w:t>
      </w:r>
    </w:p>
    <w:p>
      <w:pPr/>
      <w:r>
        <w:rPr/>
        <w:t xml:space="preserve">Toto odborné učiliště a praktická škola je svým zaměřením jediná v oblasti Novojičínska. Díky internátu tu mohou přijímat také žáky z Olomouckého a Zlínského kraje, dojíždí sem děti i z Frýdku-Místku nebo Třince.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59/tvorive-dilny-novojicinske-skoly-zaujaly-i-budouci-pomocne-kuc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2026-06-13T06:35:24+02:00</dcterms:created>
  <dcterms:modified xsi:type="dcterms:W3CDTF">2026-06-13T06:35:24+02:00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