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19.1.2026, 13:00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Cena tepla mírně klesla, ani poplatek za odpady v Novém Jičíně neroste</w:t>
      </w:r>
    </w:p>
    <w:p>
      <w:pPr/>
      <w:r>
        <w:rPr/>
        <w:t xml:space="preserve">V letošním roce obyvatelé města napojení na centrální zdroj vytápění, ale i radnice a její příspěvkové organizace zaplatí za gigajoul 1032 korun a 10 haléřů bez DPH. Oproti loňskému roku je to méně o dvě procenta. </w:t>
      </w:r>
    </w:p>
    <w:p>
      <w:pPr/>
      <w:r>
        <w:rPr>
          <w:b w:val="1"/>
          <w:bCs w:val="1"/>
        </w:rPr>
        <w:t xml:space="preserve">Václav Dobrozemský (ODS), 1. místostarosta Nového Jičína: </w:t>
      </w:r>
      <w:r>
        <w:rPr/>
        <w:t xml:space="preserve">“V té absolutní hodnotě to činí 21 korun a 50 haléřů. Je potřeba říct, že cena tepla byť mírně, ale klesá už třetím rokem. Je to dáno samozřejmě jak cenou plynu, tak ale i opatřeními, které činí město v oblasti energetiky a tepelného hospodářství, modernizace stacionárních zdrojů, opravy, zvýšení účinnosti. Nicméně to, co samozřejmě na tu cenu má taktéž vliv, jsou emisní povolenky a další poplatky, které nemůže ovlivnit ani město, ani provozovatel, čili společnost Veolia.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“Od roku 2019 do dnešního dne jsme investovali do této infrastruktury, která je pro město stěžejní, zhruba 92 milionů korun. Začali jsme s těmi zdrojovými předměty, jako jsou kotle a nyní jsme ve fázi, kdy opravujeme ty stacionární, teda ty sítě. Všechny, které město činí, tak vedou k tomu, aby t o teplo bylo co nejlevnější pro toho koncového uživatele.”</w:t>
      </w:r>
    </w:p>
    <w:p>
      <w:pPr/>
      <w:r>
        <w:rPr/>
        <w:t xml:space="preserve">V loňském roce byla nejvýznamnější investiční akcí v této oblasti rekonstrukce</w:t>
      </w:r>
    </w:p>
    <w:p>
      <w:pPr/>
      <w:r>
        <w:rPr/>
        <w:t xml:space="preserve">kotelny a vzduchotechniky v Beskydském divadle za více než 16 milionů korun. Za čtyři</w:t>
      </w:r>
    </w:p>
    <w:p>
      <w:pPr/>
      <w:r>
        <w:rPr/>
        <w:t xml:space="preserve">miliony korun město modernizovalo teplovod u haly stolního tenisu v Loučce. Dále byly ve třech bytových domech v ulicích Nerudova, Vančurova a U Jičínky vyměněny domovní předávací stanice, které upravují teplotu vody do radiátorů a do koupelnových a kuchyňských baterií za téměř dva miliony korun.</w:t>
      </w:r>
    </w:p>
    <w:p>
      <w:pPr/>
      <w:r>
        <w:rPr>
          <w:b w:val="1"/>
          <w:bCs w:val="1"/>
        </w:rPr>
        <w:t xml:space="preserve">Václav Dobrozemský (ODS), 1. místostarosta Nového Jičína: </w:t>
      </w:r>
      <w:r>
        <w:rPr/>
        <w:t xml:space="preserve">“V této záležitosti plánujeme pokračovat i v letošním roce, kdy by měly být opraveny další domovní objektové předávací stanice v hodnotě zhruba 7 milionů korun. A taktéž bychom měli zahájit práce na zpracování projektové dokumentace na rekonstrukci teplovodu na ulici Nerudova a Revoluční v blízkosti benzinové pumpy.”</w:t>
      </w:r>
    </w:p>
    <w:p>
      <w:pPr/>
      <w:r>
        <w:rPr/>
        <w:t xml:space="preserve">Provozovatelem tepelného hospodářství v Novém Jičíně je společnost Veolia. K přenosu tepla používá městská zařízení a úřadu tak platí nájemné 11,5 milionu korun ročně. Tyto peníze město investuje právě do zmíněných opatření.</w:t>
      </w:r>
    </w:p>
    <w:p>
      <w:pPr/>
      <w:r>
        <w:rPr/>
        <w:t xml:space="preserve">Dodáme ještě, že zvýšení nákladů letos obyvatele nečeká ani v dalších povinných platbách, včetně poplatku za odpady, který zůstává ve výši 840 korun za osobu a rok. 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“V letošním roce vedení města nepřistupuje k žádnému zvýšení těchto komodit, i když město zhruba 30 milionů za tyto odpady doplácí.”  </w:t>
      </w:r>
    </w:p>
    <w:p>
      <w:pPr/>
      <w:r>
        <w:rPr>
          <w:b w:val="1"/>
          <w:bCs w:val="1"/>
        </w:rPr>
        <w:t xml:space="preserve">Václav Dobrozemský (ODS), 1. místostarosta Nového Jičína: </w:t>
      </w:r>
      <w:r>
        <w:rPr/>
        <w:t xml:space="preserve">“Přestože náklady na zajištění jednotlivých služeb a aktivit, které město plní ze zákona, v rámci svého poslání se neustále navyšují, snažíme se přenášet ty platby na občany, případně na vlastníky nemovitosti v nějaké rozumném míře. Proto pro letošní rok nedošlo k navýšení jednak místního poplatku za svoz odpadů, ale ani k dalším místním poplatkům, které stanoví město, ať už to je místní poplatek za užívání veřejného prostranství, místní poplatek ze psů, či daň z nemovitosti, kde město tuto daň může ovlivnit stanovením místního koeficientu.”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52661/cena-tepla-mirne-klesla-ani-poplatek-za-odpady-v-novem-jicine-neros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2026-10-21T17:56:58+02:00</dcterms:created>
  <dcterms:modified xsi:type="dcterms:W3CDTF">2026-10-21T17:56:58+02:00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