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27.1.2026, 12:59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připravuje lokalitu pro rodinné domy s kompletní potřebnou infrastrukturou</w:t>
      </w:r>
    </w:p>
    <w:p>
      <w:pPr/>
      <w:r>
        <w:rPr/>
        <w:t xml:space="preserve">Lokalita má nabídnout možnost bydlení především lidem, kteří si vybrali za svůj domov Karvinou.</w:t>
      </w:r>
    </w:p>
    <w:p>
      <w:pPr/>
      <w:r>
        <w:rPr>
          <w:b w:val="1"/>
          <w:bCs w:val="1"/>
        </w:rPr>
        <w:t xml:space="preserve">Jan Wolf (SOCDEM), primátor Karviné:</w:t>
      </w:r>
      <w:r>
        <w:rPr/>
        <w:t xml:space="preserve"> "My se snažíme hledat lokality nejen na výstavbu rodinných domů, ale i jiného atypického bydlení. Myslím si, že poptávka po pozemcích v Karviné je velká. Proto jsme hledali vhodné lokality. Toto je první lokalita, kterou připravujeme k zasíťování. Vznikne tady čtrnáct nových parcel, které budou připravené k tomu, aby se na nich mohlo stavět. Chceme to prodávat těm lidem, kteří tu budou bydlet. Na ty podmínky budou postavené tak, že to nebude pro developery, ale bude to opravdu pro lidi, kteří si tady chtějí postavit domeček a chtějí v Karviné žít. Pozemky připravujeme k prodeji tak, aby to bylo transparentní a všichni, kdo se budou chtít zúčastnit, ať mohou a ať to je spravedlivé pro lidi."</w:t>
      </w:r>
    </w:p>
    <w:p>
      <w:pPr/>
      <w:r>
        <w:rPr/>
        <w:t xml:space="preserve">Plocha určená k zástavbě má rozlohu 13 410 m² (1,34 ha) a součástí projektu je také nová komunikace dlouhá 502 metrů. Další součástí bude také veřejné osvětlení a potřebná infrastruktura.</w:t>
      </w:r>
    </w:p>
    <w:p>
      <w:pPr/>
      <w:r>
        <w:rPr>
          <w:b w:val="1"/>
          <w:bCs w:val="1"/>
        </w:rPr>
        <w:t xml:space="preserve">Jana Maierová, vedoucí Odboru komunálních služeb MMK:</w:t>
      </w:r>
      <w:r>
        <w:rPr/>
        <w:t xml:space="preserve"> "V současné době byla dokončena přeložka vodovodu a budou tady pokračovat práce na vybudování dalších potřebných inženýrských sítí a technické infrastruktury, a to je vodovod, splašková kanalizace. Bude tady vybudována příjezdová komunikace k jednotlivým parcelám, která bude mít i vybudované dešťové kanalizace. Dále tady bude ČEZ v létě budovat trafostanici a elektropřípojky k těm jednotlivým parcelám. A celé zasíťování tohoto pozemku bude dokončeno v září letošního roku, samozřejmě dle klimatických podmínek."</w:t>
      </w:r>
    </w:p>
    <w:p>
      <w:pPr/>
      <w:r>
        <w:rPr/>
        <w:t xml:space="preserve">Pokud vše půjde podle plánu, město by mělo na jaře letošního roku schválit zásady prodeje. Ve druhé polovině roku by pak mohla začít nabídka stavebních parcel.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2806/karvina-pripravuje-lokalitu-pro-rodinne-domy-s-kompletni-potrebnou-infrastruktur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2026-07-04T19:34:14+02:00</dcterms:created>
  <dcterms:modified xsi:type="dcterms:W3CDTF">2026-07-04T19:34:14+02:00</dcterms:modified>
</cp:coreProperties>
</file>

<file path=docProps/custom.xml><?xml version="1.0" encoding="utf-8"?>
<Properties xmlns="http://schemas.openxmlformats.org/officeDocument/2006/custom-properties" xmlns:vt="http://schemas.openxmlformats.org/officeDocument/2006/docPropsVTypes"/>
</file>