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obecních bytů ve Frýdku-Místku dostali zdarma požární hlásiče</w:t>
      </w:r>
    </w:p>
    <w:p>
      <w:pPr/>
      <w:r>
        <w:rPr/>
        <w:t xml:space="preserve">Hlásič požáru je zařízení, které reaguje na kouř a dým a umí tedy včas odhalit vznik požáru. Upozorní na něj optickým a hlasitým akustickým signálem.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"Já jsem rád, že jsem navrhl tento projekt a že se podařilo ho letos realizovat. Letos ho už máme hotový a zabezpečili jsme detektorem kouře téměř tisíc městských bytů a domácností. To znamená, že všechny. Veškerý městský majetek máme teď zabezpečený."</w:t>
      </w:r>
    </w:p>
    <w:p>
      <w:pPr/>
      <w:r>
        <w:rPr/>
        <w:t xml:space="preserve">Jak funguje a kolik stál?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detektor kouře se skládá samozřejmě z ceny samotného zařízení, ale i nějakého školení pro obyvatele domu a samotné instalace. Vyšlo to všechno zhruba do tisíce korun a celková zakázka byla v hodnotě asi jednoho milionu."</w:t>
      </w:r>
    </w:p>
    <w:p>
      <w:pPr/>
      <w:r>
        <w:rPr/>
        <w:t xml:space="preserve">Obyvatelé Frýdku-Místku dostali požární hlásiče zcela zdarma.</w:t>
      </w:r>
    </w:p>
    <w:p>
      <w:pPr/>
      <w:r>
        <w:rPr>
          <w:b w:val="1"/>
          <w:bCs w:val="1"/>
        </w:rPr>
        <w:t xml:space="preserve">Dagmar Horutová, Správa obecního majetku, Frýdek-Místek:</w:t>
      </w:r>
      <w:r>
        <w:rPr/>
        <w:t xml:space="preserve"> "Cílem instalace hlásičů i kamerového systému bylo zabezpečit nejen bytové domy, ale hlavně chránit i obyvatele bytových domů."</w:t>
      </w:r>
    </w:p>
    <w:p>
      <w:pPr/>
      <w:r>
        <w:rPr/>
        <w:t xml:space="preserve">Instalace požárních hlásičů byla rychlá a bezproblémová.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"Moc jsme rádi, protože opravdu je to bezpečnější, když se něco stane, že? Ozve se zvuk a už můžeme jednat."</w:t>
      </w:r>
    </w:p>
    <w:p>
      <w:pPr/>
      <w:r>
        <w:rPr/>
        <w:t xml:space="preserve">Jaká byla ta instalace?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"Instalace? To trvalo ani ne pět minut. Byli šikovní, ani nepořádek neudělali. Bylo to velice rychlé."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"Je to určitě dobrá věc, to bezesporu. A slyšel jsem to. Ten zvuk, tak to je nepřehlédnutelné."</w:t>
      </w:r>
    </w:p>
    <w:p>
      <w:pPr/>
      <w:r>
        <w:rPr/>
        <w:t xml:space="preserve">Když to uslyšíte u sebe nebo u sousedů, co budete dělat?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"No, tak nějaké 158 nebo něco. Nějaké číslo. A budit sousedy."</w:t>
      </w:r>
    </w:p>
    <w:p>
      <w:pPr/>
      <w:r>
        <w:rPr/>
        <w:t xml:space="preserve">Součástí instalace bylo i školení, jak se mají obyvatelé bytu zachovat v případě, že hlásič začne signalizovat požár.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"Pokud majitel bytu uslyší tento zvuk a ten zvuk je opravdu rázný, tak buďto je to u něho v bytě, anebo to může být i od souseda, protože ten zvuk je opravdu silný a někdy se stane, že třeba ten soused sousedovi zachrání život právě tím, že ten akustický signál slyší a může toho souseda třeba vzbudit."</w:t>
      </w:r>
    </w:p>
    <w:p>
      <w:pPr/>
      <w:r>
        <w:rPr/>
        <w:t xml:space="preserve">Měli jste v minulosti nějakou zkušenost, která vás přiměla k těmto instalacím?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"Máme těch zkušeností několik v rámci hasičů nebo policistů. Měli jsme i případy, kdy došlo k zahoření v prostoru z cigarety. Majitel usnul a ty výpary ho usmrtily."</w:t>
      </w:r>
    </w:p>
    <w:p>
      <w:pPr/>
      <w:r>
        <w:rPr/>
        <w:t xml:space="preserve">A to by se mu nyní nestalo?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"Nyní si myslím, že by se to nemělo stávat, že preventivně, pokud opravdu je větší vývoj toho kouře, tak vzbudí buďto jeho, anebo sousedy."</w:t>
      </w:r>
    </w:p>
    <w:p>
      <w:pPr/>
      <w:r>
        <w:rPr/>
        <w:t xml:space="preserve">V projektu chce Frýdek-Místek pokračovat i v dalších bytech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812/obyvatele-obecnich-bytu-ve-frydkumistku-dostali-zdarma-pozarni-hl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2026-10-17T11:17:10+02:00</dcterms:created>
  <dcterms:modified xsi:type="dcterms:W3CDTF">2026-10-17T11:17:10+02:00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