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schválila podporu sociálních služeb. Jde o 258 projektů</w:t>
      </w:r>
    </w:p>
    <w:p>
      <w:pPr/>
      <w:r>
        <w:rPr/>
        <w:t xml:space="preserve">Dostupná, ale také kvalitní síť sociálních služeb je pro život ve městě naprosto nezbytná a organizace, které ji zajišťují, si jistě zaslouží naše uznání. V Ostravě je jich asi 120 a pro následující rok připravily pro své klienty 258 projektů. Zastupitelé na ně schválili 115 milionů korun.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"My máme v Ostravě přes 120 organizací, které zajišťují jednak sociální aktivity, je to péče o handicapované lidi, prevence kriminality, protidrogová politika, ale jsou v tom i zdravotnické aktivity. A těchto organizací podávají žádosti o dotace. Těch dotací nebo těch žádostí bylo zhruba 290. Většina z těchto organizací jsou nestátní neziskové organizace a faktem je, že bez jejich aktivity a bez jejich práce, tak všechna ta péče, která je věnována občanům města, a těch občanů je ve městě asi 30 tisíc, což je vlastně desetina města, tak si myslím, že je nesmírně náročná, nesmírně užitečná a jsem za to velice, velice vděčný všem těm organizacím, které tuto práci poskytují, tak opravdu chci velice a upřímně poděkovat."</w:t>
      </w:r>
    </w:p>
    <w:p>
      <w:pPr/>
      <w:r>
        <w:rPr/>
        <w:t xml:space="preserve">Město zároveň dlouhodobě podporuje také služby, které jsou svým zaměřením v regionu jedinečné a poskytují pomoc lidem v nejnáročnějších životních situacích.</w:t>
      </w:r>
    </w:p>
    <w:p>
      <w:pPr/>
      <w:r>
        <w:rPr>
          <w:b w:val="1"/>
          <w:bCs w:val="1"/>
        </w:rPr>
        <w:t xml:space="preserve">Zdeněk Živčák, vedoucí odboru sociálních věcí a zdravotnictví MMO:</w:t>
      </w:r>
      <w:r>
        <w:rPr/>
        <w:t xml:space="preserve"> "Považuji za důležité, že město podporuje organizace, které se dlouhodobě věnují sociální oblasti a vlastně naplňují ten předpoklad města, kdy podporujeme terénní sociální služby, aby lidé mohli zůstat co nejdéle v přirozeném prostředí. Takže v této fázi se uskutečnil i rozvoj a v podstatě i vnímáme například jako důležité téma v oblasti zdraví, kdy jsme podpořili více než v předcházejících letech ordinaci pro chudé, kterou provozuje Armáda spásy a věnuje se tématu zdraví v oblasti osob bez přístřeší."</w:t>
      </w:r>
    </w:p>
    <w:p>
      <w:pPr/>
      <w:r>
        <w:rPr/>
        <w:t xml:space="preserve">Nezastupitelnou roli hrají rovněž dobrovolnické organizace, jejichž činnost přináší do komunitního života významný lidský rozměr. Dobrovolníci pomáhají tam, kde je osobní kontakt a individuální podpora to nejdůležitější.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832/ostrava-schvalila-podporu-socialnich-sluzeb-jde-o-258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2026-06-26T21:03:53+02:00</dcterms:created>
  <dcterms:modified xsi:type="dcterms:W3CDTF">2026-06-26T21:03:53+02:00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