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pomůže hospici v Ostravě-Jihu</w:t>
      </w:r>
    </w:p>
    <w:p>
      <w:pPr/>
      <w:r>
        <w:rPr/>
        <w:t xml:space="preserve">Tříkrálové pokladničky jsou definitivně sečteny. Do ulic v Ostravě a okolí vyrazilo kolem 1 700 koledníků s 400 pokladničkami.</w:t>
      </w:r>
    </w:p>
    <w:p>
      <w:pPr/>
      <w:r>
        <w:rPr>
          <w:b w:val="1"/>
          <w:bCs w:val="1"/>
        </w:rPr>
        <w:t xml:space="preserve">Veronika Curylová, koordinátorka Tříkrálové sbírky, Charita Ostrava:</w:t>
      </w:r>
      <w:r>
        <w:rPr/>
        <w:t xml:space="preserve"> "Co se týče pokladniček, ta částka je malinko nižší, ale zase se vybralo online způsobem a potom bezhotovostními vklady zase vyšší částka, takže v součtu je ta částka téměř stejná jako v loňském roce."</w:t>
      </w:r>
    </w:p>
    <w:p>
      <w:pPr/>
      <w:r>
        <w:rPr/>
        <w:t xml:space="preserve">V Ostravě se celkem vybraly tři miliony a dvaadvacet tisíc korun. Peníze půjdou na tři projekty.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"Stavba nového domova pro seniory sv. Hedviky v areálu lékařské fakulty. Do roku 2028 ten objekt musí stát a bude sloužit tedy 38 seniorům, částečně i lidem s demencí. A budou tam dvě lůžka pro lidi ve vigilním kómatu. A pomůžeme i sociálnímu šatníku, protože v letošním roce hodláme vystavět nový sociální šatník v Ostravě-Vítkovicích."</w:t>
      </w:r>
    </w:p>
    <w:p>
      <w:pPr/>
      <w:r>
        <w:rPr/>
        <w:t xml:space="preserve">Konkrétně v obvodu Ostrava-Jih, část výtěžku půjde na zakoupení automobilu pro mobilní hospic sv. Kryštofa ve Výškovicích.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013/trikralova-sbirka-pomuze-hospici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2026-04-06T12:39:21+02:00</dcterms:created>
  <dcterms:modified xsi:type="dcterms:W3CDTF">2026-04-06T12:39:21+02:00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