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Wolf končí v SOCDEM, povede Karvinou jako nestraník</w:t>
      </w:r>
    </w:p>
    <w:p>
      <w:pPr/>
      <w:r>
        <w:rPr/>
        <w:t xml:space="preserve">Jan Wolf byl dlouholetým členem České strany sociálně demokratické, která byla jeho politickou a domovskou základnou po většinu jeho politické kariéry. 10. února však oznámil ukončení svého členství v SOCDEM s odkazem na dlouhodobý nesoulad se stranickým směřováním po posledním sjezdu strany.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“</w:t>
      </w:r>
      <w:r>
        <w:rPr>
          <w:i w:val="1"/>
          <w:iCs w:val="1"/>
        </w:rPr>
        <w:t xml:space="preserve">Rozhodl jsem se po 18 letech ukončit členství v sociální demokracii. Je to ryze moje rozhodnutí. Já jsem v poslední době nějak nesouzněl s těmi názory, které hlavně v rámci celostátní politiky SOCDEM prezentovala.”</w:t>
      </w:r>
    </w:p>
    <w:p>
      <w:pPr/>
      <w:r>
        <w:rPr/>
        <w:t xml:space="preserve">Ve své funkci zůstává nadále primátorem jako nestraník, a to bez vlivu na chod města či změnu vedení magistrátu.</w:t>
      </w:r>
    </w:p>
    <w:p>
      <w:pPr/>
      <w:r>
        <w:rPr>
          <w:b w:val="1"/>
          <w:bCs w:val="1"/>
        </w:rPr>
        <w:t xml:space="preserve">Jan Wolf (nestr.), primátor Karviné: </w:t>
      </w:r>
      <w:r>
        <w:rPr>
          <w:i w:val="1"/>
          <w:iCs w:val="1"/>
        </w:rPr>
        <w:t xml:space="preserve">„Neznamená to, že bych ukončil práci pro město, chci dále tu práci vykonávat. Jsem dohodnutý s kolegy a jsem plný elánu a energie a v rámci komunálních voleb půjdeme v uskupení nezávislých kandidátů společně se sociální demokracií.”</w:t>
      </w:r>
    </w:p>
    <w:p>
      <w:pPr/>
      <w:r>
        <w:rPr/>
        <w:t xml:space="preserve">Wolf vystudoval ekonomii na Vysoké škole báňské - technické univerzitě v Ostravě. Ve své profesní kariéře působil dlouhá léta v bankovnictví. Do komunální politiky vstoupil v roce 2006 jako zastupitel  města Karviné a následně působil jako náměstek primátora pro rozpočet a investice. V lednu 2018 byl na mimořádném zasedání zastupitelstva města jednohlasně zvolen novým primátorem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21/jan-wolf-konci-v-socdem-povede-karvinou-jako-nestra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2026-04-09T21:45:55+02:00</dcterms:created>
  <dcterms:modified xsi:type="dcterms:W3CDTF">2026-04-09T21:45:55+02:00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