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11.2.2026, 09:05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začíná demolice Slezanky. Objekt podle mnohých roky hyzdil centrum města</w:t>
      </w:r>
    </w:p>
    <w:p>
      <w:pPr/>
      <w:r>
        <w:rPr/>
        <w:t xml:space="preserve">Rány kladivem do zdi chátrající budovy symbolicky zahájily demolici Slezanky na Horním náměstí. Objekt, který podle mnohých roky hyzdil historické centrum Opavy, čeká částečná demolice. Město tím zahajuje první etapu projektu, o kterém se mluví už několik let.</w:t>
      </w:r>
    </w:p>
    <w:p>
      <w:pPr/>
      <w:r>
        <w:rPr>
          <w:b w:val="1"/>
          <w:bCs w:val="1"/>
        </w:rPr>
        <w:t xml:space="preserve">Tomáš Navrátil (ANO), primátor Opavy: </w:t>
      </w:r>
      <w:r>
        <w:rPr/>
        <w:t xml:space="preserve">“Je to vřed v centru města v historické části. My jsme to schválili už na zastupitelstvu v roce 2021, kde jsme představili celou vizi Slezanky, jak má vypadat.” </w:t>
      </w:r>
    </w:p>
    <w:p>
      <w:pPr/>
      <w:r>
        <w:rPr>
          <w:b w:val="1"/>
          <w:bCs w:val="1"/>
        </w:rPr>
        <w:t xml:space="preserve">anketa: obyvatelé Opavy: </w:t>
      </w:r>
      <w:r>
        <w:rPr/>
        <w:t xml:space="preserve">“To je pěst na oko tady. Asi tak vám to řeknu.”</w:t>
      </w:r>
    </w:p>
    <w:p>
      <w:pPr/>
      <w:r>
        <w:rPr/>
        <w:t xml:space="preserve">“My staří Opaváci jsme zvyklí na tu Slezanku. Když to zbourají, no tak to zbourají.”</w:t>
      </w:r>
    </w:p>
    <w:p>
      <w:pPr/>
      <w:r>
        <w:rPr/>
        <w:t xml:space="preserve">“Z hlediska architektury bych asi řekl, že to tady úplně nepatří do toho prostředí.”</w:t>
      </w:r>
    </w:p>
    <w:p>
      <w:pPr/>
      <w:r>
        <w:rPr/>
        <w:t xml:space="preserve">Nejde ale o úplnou demolici celého objektu. Důvodem jsou majetkoprávní spory i památková ochrana.</w:t>
      </w:r>
    </w:p>
    <w:p>
      <w:pPr/>
      <w:r>
        <w:rPr>
          <w:b w:val="1"/>
          <w:bCs w:val="1"/>
        </w:rPr>
        <w:t xml:space="preserve">Tomáš Navrátil (ANO), primátor Opavy: </w:t>
      </w:r>
      <w:r>
        <w:rPr/>
        <w:t xml:space="preserve">“Divadelní klub, do kterého měl být začleněn ten kulturní sál, tak byl prohlášen za kulturní památku. V současné chvíli jsme podali proti tomuto žalobu ke správnímu soudu a čekáme na jeho rozhodnutí. A z levé části řešíme se spolumajitelem této budovy, který nám blokoval právě v demolici, tzv. vyvlastnění té části,  to znamená podle znaleckého posudku odkoupení za cenu znalce.”</w:t>
      </w:r>
    </w:p>
    <w:p>
      <w:pPr/>
      <w:r>
        <w:rPr/>
        <w:t xml:space="preserve">Město dnes vlastní zhruba 76 procent budovy. Většinový podíl odkoupilo v době, kdy byl primátorem Zbyněk Stanjura, a to v roce 2008 za 270 milionů korun. Samotná demolice bude probíhat velmi opatrně, protože se nachází v těsné blízkosti historických objektů.</w:t>
      </w:r>
    </w:p>
    <w:p>
      <w:pPr/>
      <w:r>
        <w:rPr>
          <w:b w:val="1"/>
          <w:bCs w:val="1"/>
        </w:rPr>
        <w:t xml:space="preserve">Radek Nešpor, zástupce realizační firmy: </w:t>
      </w:r>
      <w:r>
        <w:rPr/>
        <w:t xml:space="preserve">“Musí se namontovat nějaká čidla, která budou sledovat pohyb při demolici a tu demolici budeme provádět opatrně tak, aby jsme je neponičili.”</w:t>
      </w:r>
    </w:p>
    <w:p>
      <w:pPr/>
      <w:r>
        <w:rPr/>
        <w:t xml:space="preserve">Demolice této části Slezanky bude probíhat zhruba 80 dnů a následovat bude archeologický průzkum.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3037/v-opave-zacina-demolice-slezanky-objekt-podle-mnohych-roky-hyzdil-centrum-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2026-04-11T19:31:17+02:00</dcterms:created>
  <dcterms:modified xsi:type="dcterms:W3CDTF">2026-04-11T19:31:17+02:00</dcterms:modified>
</cp:coreProperties>
</file>

<file path=docProps/custom.xml><?xml version="1.0" encoding="utf-8"?>
<Properties xmlns="http://schemas.openxmlformats.org/officeDocument/2006/custom-properties" xmlns:vt="http://schemas.openxmlformats.org/officeDocument/2006/docPropsVTypes"/>
</file>