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Primátorka Havířova se seznámila s chodem nemocnice, kterou čeká další modernizace</w:t>
      </w:r>
    </w:p>
    <w:p>
      <w:pPr/>
      <w:r>
        <w:rPr/>
        <w:t xml:space="preserve">Nemocnice je místem, kde pacienti spoléhají na kvalitní zdravotní péči, ale zároveň by se zde měli cítit bezpečně a důstojně. Právě zblízka se s jejím chodem chtěla seznámit primátorka i její náměstkyně.</w:t>
      </w:r>
    </w:p>
    <w:p>
      <w:pPr/>
      <w:r>
        <w:rPr>
          <w:b w:val="1"/>
          <w:bCs w:val="1"/>
        </w:rPr>
        <w:t xml:space="preserve">Iveta Kočí Palkovská (ANO), primátorka Havířova:</w:t>
      </w:r>
      <w:r>
        <w:rPr/>
        <w:t xml:space="preserve"> „Já se postupně seznamuji samozřejmě úplně se vším a Havířovská nemocnice k našemu městu bezesporu patří, takže jsem se chtěla seznámit se všemi provozy. Domluvili jsme se s panem ředitelem, že mě seznámí s tím, co se plánuje, co se bude dělat nově a co připravují. Jsem moc ráda, že jsem mohla navštívit jednotlivá oddělení i samotnou havířovskou nemocnici.“</w:t>
      </w:r>
    </w:p>
    <w:p>
      <w:pPr/>
      <w:r>
        <w:rPr>
          <w:i w:val="1"/>
          <w:iCs w:val="1"/>
        </w:rPr>
        <w:t xml:space="preserve">Je něco, co vás osobně překvapilo?</w:t>
      </w:r>
    </w:p>
    <w:p>
      <w:pPr/>
      <w:r>
        <w:rPr>
          <w:b w:val="1"/>
          <w:bCs w:val="1"/>
        </w:rPr>
        <w:t xml:space="preserve">Iveta Kočí Palkovská (ANO), primátorka Havířova:</w:t>
      </w:r>
      <w:r>
        <w:rPr/>
        <w:t xml:space="preserve"> „Mile mě překvapilo, že je spousta oddělení nově a krásně zrekonstruovaných. Mají tady nový navigační systém, aby každý snadno trefil, kam potřebuje. Na každé chodbě si může načíst QR kód, což je podle mě úžasné, protože ta pomoc pro pacienty je bezesporu skvělá, aby opravdu na oddělení bez problémů našli cestu.“</w:t>
      </w:r>
    </w:p>
    <w:p>
      <w:pPr/>
      <w:r>
        <w:rPr/>
        <w:t xml:space="preserve">V modernizaci bude nemocnice pokračovat i v letošním roce.</w:t>
      </w:r>
    </w:p>
    <w:p>
      <w:pPr/>
      <w:r>
        <w:rPr>
          <w:b w:val="1"/>
          <w:bCs w:val="1"/>
        </w:rPr>
        <w:t xml:space="preserve">Norbert Schellong, ředitel Moravskoslezská nemocnice Havířov:</w:t>
      </w:r>
      <w:r>
        <w:rPr/>
        <w:t xml:space="preserve"> „Pořád budujeme ortopedii, která se rozšiřuje. Letos bude mít kolem 800 výkonů z nuly, což je naprosto fantastické číslo. Letos nás čekají významné investiční akce, například výstavba psychiatrického pavilonu na ulici Moskevská. Je to poslední nezrekonstruovaná budova, kterou jsme od státu získali před půl rokem a nyní do ní můžeme investovat za pomoci kraje. Budeme také přebudovávat léčebnu dlouhodobě nemocných, na kterou jsme získali dotaci zhruba 40 milionů korun. Největší a pro veřejnost nejnáročnější akcí bude rekonstrukce vstupní haly urgentního příjmu z ulice Astronautů. Pacienty budeme muset požádat o trpělivost, protože rekonstrukce potrvá zhruba rok a půl. Do nemocnice se bude muset chodit na vyšetření i na urgentní příjem jinými vchody. O všem budeme veřejnost včas informovat. Hala urgentního příjmu už totiž neodpovídá stavu, kterému by měla sloužit.“</w:t>
      </w:r>
    </w:p>
    <w:p>
      <w:pPr/>
      <w:r>
        <w:rPr/>
        <w:t xml:space="preserve">Nemocnice může počítat i s podporou radnice.</w:t>
      </w:r>
    </w:p>
    <w:p>
      <w:pPr/>
      <w:r>
        <w:rPr>
          <w:b w:val="1"/>
          <w:bCs w:val="1"/>
        </w:rPr>
        <w:t xml:space="preserve">Iveta Kočí Palkovská (ANO), primátorka Havířova:</w:t>
      </w:r>
      <w:r>
        <w:rPr/>
        <w:t xml:space="preserve"> „Spolupráce funguje dlouhá léta a určitě není v úmyslu ji měnit. Naopak bude pokračovat a naši nemocnici pro naše občany a pacienty budeme samozřejmě nadále podporovat.“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093/primatorka-havirova-se-seznamila-s-chodem-nemocnice-kterou-ceka-dalsi-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2026-05-23T09:31:21+02:00</dcterms:created>
  <dcterms:modified xsi:type="dcterms:W3CDTF">2026-05-23T09:31:21+02:00</dcterms:modified>
</cp:coreProperties>
</file>

<file path=docProps/custom.xml><?xml version="1.0" encoding="utf-8"?>
<Properties xmlns="http://schemas.openxmlformats.org/officeDocument/2006/custom-properties" xmlns:vt="http://schemas.openxmlformats.org/officeDocument/2006/docPropsVTypes"/>
</file>