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Taneční, ve kterých se vrací lidové tradice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starodávném, který se naučili navíc, kromě těch standardních. I ta polka, i ten valčík jsou samozřejmě taky trošku odlišné od běžných standardních tanců. Navíc se ještě naučí čardášový krok.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Lidové taneční se v Trámovém sále Žerotínského zámku konaly čtvrtým rokem. Účastníci si tady mohli nejen zatancovat, ale také se dozvědět více o historii folkloru zábavnou formou.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byly tři lekce, samozřejmě v období masopustu, kdy původně bývaly bály, plesy a jsou také dodnes. Samozřejmě končíme s končinovým obdobím. Letos se učíme, stejně tak jako minulé ročníky, převážně tance tady z regionu, to znamená nacházíme se na etnografickém rozhraní tří regionů, Valašsko, Lašsko, ale také Kravařsko, takže my se učíme tance z okolí, stejně tak jako třeba ze Štramberku, učili jsme se Šotýš, Smutnou dcerku a letos jsme zařadili i Šátečkový a Vařečkový tanec tady z okolí.”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vařechou, ten byl takový hravý, bylo to pěkné rozptýlení, nebylo to složité a bylo to zábavné.”</w:t>
      </w:r>
    </w:p>
    <w:p>
      <w:pPr/>
      <w:r>
        <w:rPr/>
        <w:t xml:space="preserve">“Moc pěkný je hudební doprovod, že máme živou hudbu k tomu, že to provádí profesionálové, kteří nás učí skutečné kroky a 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“Poslední lekce je vlastně taková závěrečná slavnostní kolona, kde se zároveň i tance předvádí v krojích a je to velmi pěkné.”</w:t>
      </w:r>
    </w:p>
    <w:p>
      <w:pPr/>
      <w:r>
        <w:rPr/>
        <w:t xml:space="preserve">Každou lekci tanečních provázel i nějaký typický regionální masopustní pokrm.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koblihami."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54/tanecni-ve-kterych-se-vraci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2026-06-02T09:23:26+02:00</dcterms:created>
  <dcterms:modified xsi:type="dcterms:W3CDTF">2026-06-02T09:23:26+02:00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