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Ostravy-jihu trávili jarní prázdniny na příměstských táborech</w:t>
      </w:r>
    </w:p>
    <w:p>
      <w:pPr/>
      <w:r>
        <w:rPr/>
        <w:t xml:space="preserve">Jarní prázdniny dorazily i do Ostravy a děti, které s rodinou  nevyrazili na hory, mohly trávit své volno na příměstských táborech. Hned 4 si  připravilo například Středisko volného času v Ostravě-Zábřehu.</w:t>
      </w:r>
    </w:p>
    <w:p>
      <w:pPr/>
      <w:r>
        <w:rPr>
          <w:b w:val="1"/>
          <w:bCs w:val="1"/>
        </w:rPr>
        <w:t xml:space="preserve">Ľubica Kovářová, pedagožka volného času, SVČ  Ostrava-Zábřeh</w:t>
      </w:r>
      <w:r>
        <w:rPr/>
        <w:t xml:space="preserve">: "Jeden tábor je cirkusový, který můžete zrovna  vidět. Pak je tábor polytechnický. Na našich pobočkách jsou tábory výtvarně-kreativní  a pak ještě cestovatelský. "</w:t>
      </w:r>
    </w:p>
    <w:p>
      <w:pPr/>
      <w:r>
        <w:rPr/>
        <w:t xml:space="preserve">Jen toto zábřežské středisko volného času zaplní během  jarních prázdnin až tři desítky dětí.</w:t>
      </w:r>
    </w:p>
    <w:p>
      <w:pPr/>
      <w:r>
        <w:rPr>
          <w:b w:val="1"/>
          <w:bCs w:val="1"/>
        </w:rPr>
        <w:t xml:space="preserve">anketa, účastníci příměstského tábora</w:t>
      </w:r>
      <w:r>
        <w:rPr/>
        <w:t xml:space="preserve">: "Doporučuji  tady přijít, je to tady super.“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" "Mi se to  tady moc líbí, hlavně to lego. Tady je hodně kroužků."</w:t>
      </w:r>
    </w:p>
    <w:p>
      <w:pPr/>
      <w:r>
        <w:rPr>
          <w:b w:val="1"/>
          <w:bCs w:val="1"/>
        </w:rPr>
        <w:t xml:space="preserve">Ľubica Kovářová, pedagožka volného času, SVČ  Ostrava-Zábřeh</w:t>
      </w:r>
      <w:r>
        <w:rPr/>
        <w:t xml:space="preserve">: "Zájem je o něco menší kvůli lákavým sněhovým podmínkám  na horách, ale i přesto jsou tábory plné. Vypadá to, že kolem šedesáti dětí je  přihlášeno na naše příměstské tábory na všech pobočkách.“</w:t>
      </w:r>
    </w:p>
    <w:p>
      <w:pPr/>
      <w:r>
        <w:rPr/>
        <w:t xml:space="preserve">Už několik let pořádá příměstské tábory i Kulturní zařízení  Ostravy-Jihu. Děti mají každý den nabitý program.</w:t>
      </w:r>
    </w:p>
    <w:p>
      <w:pPr/>
      <w:r>
        <w:rPr>
          <w:b w:val="1"/>
          <w:bCs w:val="1"/>
        </w:rPr>
        <w:t xml:space="preserve">David Věžník, mluvčí Kultury-Jih</w:t>
      </w:r>
      <w:r>
        <w:rPr/>
        <w:t xml:space="preserve">: "Na děti  toho čeká spoustu, je to tábor od pondělí do pátku každý den. V pondělí šli  děti do knihovny, v úterý se chystají na bazén do Bohumína, ve středu je čeká  výlet do Dolní oblasti Vítkovice. Ve čtvrtek je to velký výlet do Olomouce, do  svíčkárny. No a v pátek si potom děti užijí film v kině Luna.“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„Já na tady ten tábor  jezdím každý rok a strašně mě to baví. Všechny hry, vždycky jdeme na nějaké  zajímavé místo, třeba do svíčkárny, nebo tady do světa techniky, nebo třeba na  bazén a vždycky se na to strašně těším.“ – „A jsou tady moc hodné paní učitelky  a děti taky.“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„Hodně se těším na  svíčkárnu, protože jsem ve svíčkárně ještě nebyl a těším se, jak si tam vyrobím  svoji svíčku.“ – „My jsme byli včera na bazéně a bylo to moc super, že jsme  mohli skákat do vody a být na tobogánu.“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„Mi si líbí tady,  protože tady je hodně dětí  a jsou hodní  a jdeme do bazénu a je to prostě zábava.“</w:t>
      </w:r>
    </w:p>
    <w:p>
      <w:pPr/>
      <w:r>
        <w:rPr>
          <w:b w:val="1"/>
          <w:bCs w:val="1"/>
        </w:rPr>
        <w:t xml:space="preserve">David Věžník, mluvčí Kultury-Jih</w:t>
      </w:r>
      <w:r>
        <w:rPr/>
        <w:t xml:space="preserve">: "Tábory  děláme v podstatě takové jako komornější, nechceme, aby těch dětí bylo moc,  takže většinou do těch 20 dětí a ten zájem je konstantně veliký.“</w:t>
      </w:r>
    </w:p>
    <w:p>
      <w:pPr/>
      <w:r>
        <w:rPr/>
        <w:t xml:space="preserve">Zatímco děti z Ostravy si volno užívaly během druhého  únorového týdne, v těch nadcházejících se postupně prázdnin dočkají i  školáci z Karvinska, Frýdecko-Místecka a dalších částí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159/skolaci-z-ostravyjihu-travili-jarni-prazdniny-na-primestskych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2026-10-23T20:56:47+02:00</dcterms:created>
  <dcterms:modified xsi:type="dcterms:W3CDTF">2026-10-23T20:56:47+02:00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