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Karviné mohou zažít unikátní Gongovou lázeň</w:t>
      </w:r>
    </w:p>
    <w:p>
      <w:pPr/>
      <w:r>
        <w:rPr/>
        <w:t xml:space="preserve">Zvuk, který dokáže zklidnit mysl i celé tělo. Lidé  v Karviné mají příležitost zažít Gongovou lázeň. Večer plný vibrací, tónů  a hluboké relaxace. 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"Ty gongy mají  úžasný efekt na celý nervový systém těla, takže člověk se dokáže zrelaxovat,  uvolnit celý nervový systém, zapnout parasympatikus a skutečně si to vychutnat."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tady dnes poprvé, ano.“ - Co od toho dnes očekáváte? –  „Skvělý zážitek, relaxaci a chci si užít zvuk jak gongů, tak mís.“  </w:t>
      </w:r>
      <w:r>
        <w:rPr>
          <w:b w:val="1"/>
          <w:bCs w:val="1"/>
        </w:rPr>
        <w:t xml:space="preserve">2.) </w:t>
      </w:r>
      <w:r>
        <w:rPr>
          <w:i w:val="1"/>
          <w:iCs w:val="1"/>
        </w:rPr>
        <w:t xml:space="preserve">„Absolutní klid, doufám, že ho najdu.“ </w:t>
      </w:r>
    </w:p>
    <w:p>
      <w:pPr/>
      <w:r>
        <w:rPr/>
        <w:t xml:space="preserve">Marek se gongům věnuje už čtyři roky. V Dragon Clubu je  propojil se zhruba třicítkou tibetských a křišťálových mís. Každá je jedinečná  a ladí člověka do stavu meditace. Záleží také na použití paličky. V Městském domě kultury by chtěl dělat Gongové lázně  pravidelně. Další bude 28. února.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"Díky tomu, že tady v Karviné je takový pěkný sál, pohodlná  křesla, dobrá akustika, aby to bylo aspoň jednou za měsíc ve větším počtu."</w:t>
      </w:r>
    </w:p>
    <w:p>
      <w:pPr/>
      <w:r>
        <w:rPr/>
        <w:t xml:space="preserve">Každá mísa a gong v člověku vzbuzují něco jiného. Tady má zvuk působit hlavně jako univerzální lék.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69/lide-v-karvine-mohou-zazit-unikatni-gongovou-l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2026-04-20T21:16:17+02:00</dcterms:created>
  <dcterms:modified xsi:type="dcterms:W3CDTF">2026-04-20T21:16:17+02:00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