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novojičínské školky Montessori chodí číst aktivní babičky</w:t>
      </w:r>
    </w:p>
    <w:p>
      <w:pPr/>
      <w:r>
        <w:rPr/>
        <w:t xml:space="preserve">Marie Rusinská a Jarmila Šimurdová jsou dvě ze šesti žen z novojičínského spolku Být spolu aktivní, které od listopadu do března dochází každé pondělí kolem poledne do mateřské školy Montessori. Dětem tu čtou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Konkrétní pohádky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mezigenerační spolupráce, i s ostatními mateřskými školami ve městě, teď spolek Být spolu aktivní nacvičuje provedení nové divadelní pohádky. V březnu a v dubnu ji bude hrát v Beskydském divadle.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59/do-novojicinske-skolky-montessori-chodi-cist-aktivni-bab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2026-09-10T22:31:40+02:00</dcterms:created>
  <dcterms:modified xsi:type="dcterms:W3CDTF">2026-09-10T22:31:40+02:00</dcterms:modified>
</cp:coreProperties>
</file>

<file path=docProps/custom.xml><?xml version="1.0" encoding="utf-8"?>
<Properties xmlns="http://schemas.openxmlformats.org/officeDocument/2006/custom-properties" xmlns:vt="http://schemas.openxmlformats.org/officeDocument/2006/docPropsVTypes"/>
</file>