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si vyslechli, jak jim může AI pomáhat</w:t>
      </w:r>
    </w:p>
    <w:p>
      <w:pPr/>
      <w:r>
        <w:rPr/>
        <w:t xml:space="preserve">Na vzdělávací lekci o využití umělé inteligence v každodenním životě dorazila do výukové místnosti novojičínského městského úřadu téměř třicítka seniorů. Přednášku pořádal místní spolek Být spolu aktivní.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/>
        <w:t xml:space="preserve">Lektor, který je pedagogem Mendelovy střední školy, v úvodu posluchače upozornil na nutnost ověřování informací získaných AI a pak srozumitelnou formou vysvětlil, jak s umělou inteligencí pracovat při používání chytrých telefonů, internetových vyhledávačů nebo hlasových asistentů. 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Spolek Být spolu aktivní má 115 členů. Vedle pořádání přednášek se věnuje i další činnosti. Akce připravuje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4/novojicinsti-seniori-si-vyslechli-jak-jim-muze-ai-po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2026-06-22T15:07:14+02:00</dcterms:created>
  <dcterms:modified xsi:type="dcterms:W3CDTF">2026-06-22T15:07:14+02:00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